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DE9" w14:textId="77777777" w:rsidR="00BF4FBC" w:rsidRDefault="00BF4FBC" w:rsidP="001D7159">
      <w:pPr>
        <w:jc w:val="center"/>
        <w:rPr>
          <w:b/>
          <w:sz w:val="24"/>
          <w:szCs w:val="24"/>
        </w:rPr>
      </w:pPr>
    </w:p>
    <w:p w14:paraId="413A974E" w14:textId="1EBFEF53" w:rsidR="00862566" w:rsidRDefault="007431B1" w:rsidP="001D7159">
      <w:pPr>
        <w:jc w:val="center"/>
        <w:rPr>
          <w:b/>
          <w:sz w:val="24"/>
          <w:szCs w:val="24"/>
        </w:rPr>
      </w:pPr>
      <w:r w:rsidRPr="00F840B7">
        <w:rPr>
          <w:b/>
          <w:sz w:val="24"/>
          <w:szCs w:val="24"/>
        </w:rPr>
        <w:t>INSCHRIJVINGS</w:t>
      </w:r>
      <w:r w:rsidR="00B14C3A">
        <w:rPr>
          <w:b/>
          <w:sz w:val="24"/>
          <w:szCs w:val="24"/>
        </w:rPr>
        <w:t xml:space="preserve">FORMULIER SEIZOEN </w:t>
      </w:r>
      <w:r w:rsidR="00DC66F2">
        <w:rPr>
          <w:b/>
          <w:sz w:val="24"/>
          <w:szCs w:val="24"/>
        </w:rPr>
        <w:t>202</w:t>
      </w:r>
      <w:r w:rsidR="007515D0">
        <w:rPr>
          <w:b/>
          <w:sz w:val="24"/>
          <w:szCs w:val="24"/>
        </w:rPr>
        <w:t>2</w:t>
      </w:r>
      <w:r w:rsidR="00DC66F2">
        <w:rPr>
          <w:b/>
          <w:sz w:val="24"/>
          <w:szCs w:val="24"/>
        </w:rPr>
        <w:t>-202</w:t>
      </w:r>
      <w:r w:rsidR="007515D0">
        <w:rPr>
          <w:b/>
          <w:sz w:val="24"/>
          <w:szCs w:val="24"/>
        </w:rPr>
        <w:t>3</w:t>
      </w:r>
    </w:p>
    <w:p w14:paraId="7FCB65FF" w14:textId="5D889E4F" w:rsidR="00792672" w:rsidRPr="00F840B7" w:rsidRDefault="00792672" w:rsidP="2B6DCF23">
      <w:pPr>
        <w:jc w:val="center"/>
        <w:rPr>
          <w:b/>
          <w:bCs/>
          <w:sz w:val="24"/>
          <w:szCs w:val="24"/>
        </w:rPr>
      </w:pPr>
    </w:p>
    <w:p w14:paraId="40991E38" w14:textId="30098F91" w:rsidR="2B6DCF23" w:rsidRDefault="00B42F14" w:rsidP="2B6DCF23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SCHOLEN EN GROEPEN</w:t>
      </w:r>
    </w:p>
    <w:p w14:paraId="70D2C313" w14:textId="77777777" w:rsidR="00F840B7" w:rsidRDefault="00F840B7" w:rsidP="001D7159">
      <w:pPr>
        <w:rPr>
          <w:sz w:val="19"/>
          <w:szCs w:val="19"/>
        </w:rPr>
      </w:pPr>
    </w:p>
    <w:p w14:paraId="6092AF94" w14:textId="77777777" w:rsidR="006020A9" w:rsidRPr="001D7159" w:rsidRDefault="006020A9" w:rsidP="001D7159">
      <w:pPr>
        <w:rPr>
          <w:sz w:val="19"/>
          <w:szCs w:val="19"/>
        </w:rPr>
      </w:pPr>
    </w:p>
    <w:p w14:paraId="7666AE62" w14:textId="77777777" w:rsidR="00ED69EF" w:rsidRPr="005603B7" w:rsidRDefault="00E86004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b/>
          <w:sz w:val="24"/>
          <w:szCs w:val="24"/>
        </w:rPr>
      </w:pPr>
      <w:r w:rsidRPr="005603B7">
        <w:rPr>
          <w:b/>
          <w:sz w:val="24"/>
          <w:szCs w:val="24"/>
        </w:rPr>
        <w:t>B</w:t>
      </w:r>
      <w:r w:rsidR="00792672" w:rsidRPr="005603B7">
        <w:rPr>
          <w:b/>
          <w:sz w:val="24"/>
          <w:szCs w:val="24"/>
        </w:rPr>
        <w:t>elangrijk!</w:t>
      </w:r>
      <w:r w:rsidRPr="005603B7">
        <w:rPr>
          <w:b/>
          <w:sz w:val="24"/>
          <w:szCs w:val="24"/>
        </w:rPr>
        <w:t xml:space="preserve"> </w:t>
      </w:r>
    </w:p>
    <w:p w14:paraId="5C3CDBD6" w14:textId="7945EEEB" w:rsidR="005603B7" w:rsidRDefault="2B6DCF23" w:rsidP="2B6DC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  <w:u w:val="single"/>
        </w:rPr>
      </w:pPr>
      <w:r w:rsidRPr="2B6DCF23">
        <w:rPr>
          <w:sz w:val="24"/>
          <w:szCs w:val="24"/>
        </w:rPr>
        <w:t xml:space="preserve">1. Om praktische redenen vragen wij u om bij de reservering </w:t>
      </w:r>
      <w:r w:rsidRPr="2B6DCF23">
        <w:rPr>
          <w:sz w:val="24"/>
          <w:szCs w:val="24"/>
          <w:u w:val="single"/>
        </w:rPr>
        <w:t>zo concreet mogelijke gegevens</w:t>
      </w:r>
      <w:r w:rsidRPr="2B6DCF23">
        <w:rPr>
          <w:sz w:val="24"/>
          <w:szCs w:val="24"/>
        </w:rPr>
        <w:t xml:space="preserve"> te noteren, het aantal kaarten kan </w:t>
      </w:r>
      <w:r w:rsidRPr="2B6DCF23">
        <w:rPr>
          <w:sz w:val="24"/>
          <w:szCs w:val="24"/>
          <w:u w:val="single"/>
        </w:rPr>
        <w:t>achteraf</w:t>
      </w:r>
      <w:r w:rsidRPr="2B6DCF23">
        <w:rPr>
          <w:sz w:val="24"/>
          <w:szCs w:val="24"/>
        </w:rPr>
        <w:t xml:space="preserve"> nog </w:t>
      </w:r>
      <w:r w:rsidRPr="2B6DCF23">
        <w:rPr>
          <w:sz w:val="24"/>
          <w:szCs w:val="24"/>
          <w:u w:val="single"/>
        </w:rPr>
        <w:t>gewijzigd</w:t>
      </w:r>
      <w:r w:rsidRPr="2B6DCF23">
        <w:rPr>
          <w:sz w:val="24"/>
          <w:szCs w:val="24"/>
        </w:rPr>
        <w:t xml:space="preserve"> worden! Het is handiger om eerder te veel kaartjes te reserveren dan te weinig. </w:t>
      </w:r>
      <w:r w:rsidR="00E27E6F">
        <w:rPr>
          <w:sz w:val="24"/>
          <w:szCs w:val="24"/>
        </w:rPr>
        <w:t>Denk aan begeleidende lee</w:t>
      </w:r>
      <w:r w:rsidR="005772EA">
        <w:rPr>
          <w:sz w:val="24"/>
          <w:szCs w:val="24"/>
        </w:rPr>
        <w:t>r</w:t>
      </w:r>
      <w:r w:rsidR="00E27E6F">
        <w:rPr>
          <w:sz w:val="24"/>
          <w:szCs w:val="24"/>
        </w:rPr>
        <w:t xml:space="preserve">krachten. </w:t>
      </w:r>
      <w:r w:rsidRPr="2B6DCF23">
        <w:rPr>
          <w:sz w:val="24"/>
          <w:szCs w:val="24"/>
          <w:highlight w:val="yellow"/>
        </w:rPr>
        <w:t xml:space="preserve">Er worden </w:t>
      </w:r>
      <w:r w:rsidRPr="2B6DCF23">
        <w:rPr>
          <w:sz w:val="24"/>
          <w:szCs w:val="24"/>
          <w:highlight w:val="yellow"/>
          <w:u w:val="single"/>
        </w:rPr>
        <w:t>geen</w:t>
      </w:r>
      <w:r w:rsidRPr="2B6DCF23">
        <w:rPr>
          <w:sz w:val="24"/>
          <w:szCs w:val="24"/>
          <w:highlight w:val="yellow"/>
        </w:rPr>
        <w:t xml:space="preserve"> reservaties gemaakt op </w:t>
      </w:r>
      <w:r w:rsidRPr="2B6DCF23">
        <w:rPr>
          <w:sz w:val="24"/>
          <w:szCs w:val="24"/>
          <w:highlight w:val="yellow"/>
          <w:u w:val="single"/>
        </w:rPr>
        <w:t>premièredagen</w:t>
      </w:r>
      <w:r w:rsidRPr="2B6DCF23">
        <w:rPr>
          <w:sz w:val="24"/>
          <w:szCs w:val="24"/>
          <w:highlight w:val="yellow"/>
        </w:rPr>
        <w:t>!</w:t>
      </w:r>
      <w:r w:rsidRPr="2B6DCF23">
        <w:rPr>
          <w:sz w:val="24"/>
          <w:szCs w:val="24"/>
        </w:rPr>
        <w:t xml:space="preserve"> De reservering van de kaarten is pas definitief na bevestiging door </w:t>
      </w:r>
      <w:r w:rsidR="00BD7877">
        <w:rPr>
          <w:sz w:val="24"/>
          <w:szCs w:val="24"/>
        </w:rPr>
        <w:t>P</w:t>
      </w:r>
      <w:r w:rsidRPr="2B6DCF23">
        <w:rPr>
          <w:sz w:val="24"/>
          <w:szCs w:val="24"/>
        </w:rPr>
        <w:t>ubliekswerking en</w:t>
      </w:r>
      <w:r w:rsidR="00BC5D07">
        <w:rPr>
          <w:sz w:val="24"/>
          <w:szCs w:val="24"/>
        </w:rPr>
        <w:t>/of</w:t>
      </w:r>
      <w:r w:rsidRPr="2B6DCF23">
        <w:rPr>
          <w:sz w:val="24"/>
          <w:szCs w:val="24"/>
        </w:rPr>
        <w:t xml:space="preserve"> Tickets Gent (enkele weken voor de voorstelling). </w:t>
      </w:r>
      <w:r w:rsidR="00BC5D07" w:rsidRPr="00240B2D">
        <w:rPr>
          <w:b/>
          <w:bCs/>
          <w:sz w:val="24"/>
          <w:szCs w:val="24"/>
          <w:u w:val="single"/>
        </w:rPr>
        <w:t>School</w:t>
      </w:r>
      <w:r w:rsidR="00BC5D07" w:rsidRPr="00BD7877">
        <w:rPr>
          <w:b/>
          <w:bCs/>
          <w:sz w:val="24"/>
          <w:szCs w:val="24"/>
          <w:u w:val="single"/>
        </w:rPr>
        <w:t>tarief</w:t>
      </w:r>
      <w:r w:rsidR="00BC5D07">
        <w:rPr>
          <w:sz w:val="24"/>
          <w:szCs w:val="24"/>
          <w:u w:val="single"/>
        </w:rPr>
        <w:t xml:space="preserve"> per ticket</w:t>
      </w:r>
      <w:r w:rsidR="00B17783">
        <w:rPr>
          <w:sz w:val="24"/>
          <w:szCs w:val="24"/>
          <w:u w:val="single"/>
        </w:rPr>
        <w:t>:</w:t>
      </w:r>
      <w:r w:rsidR="00BC5D07">
        <w:rPr>
          <w:sz w:val="24"/>
          <w:szCs w:val="24"/>
          <w:u w:val="single"/>
        </w:rPr>
        <w:t xml:space="preserve"> 13 euro. </w:t>
      </w:r>
      <w:r w:rsidR="00D66D91">
        <w:rPr>
          <w:sz w:val="24"/>
          <w:szCs w:val="24"/>
          <w:u w:val="single"/>
        </w:rPr>
        <w:t>Per 15 tickets 1 gratis ticket bovenop</w:t>
      </w:r>
      <w:r w:rsidR="00661ECE">
        <w:rPr>
          <w:sz w:val="24"/>
          <w:szCs w:val="24"/>
          <w:u w:val="single"/>
        </w:rPr>
        <w:t xml:space="preserve">, </w:t>
      </w:r>
      <w:r w:rsidR="00E14C00">
        <w:rPr>
          <w:sz w:val="24"/>
          <w:szCs w:val="24"/>
          <w:u w:val="single"/>
        </w:rPr>
        <w:t>ev. voor begeleider</w:t>
      </w:r>
      <w:r w:rsidR="0093256D">
        <w:rPr>
          <w:sz w:val="24"/>
          <w:szCs w:val="24"/>
          <w:u w:val="single"/>
        </w:rPr>
        <w:t>(</w:t>
      </w:r>
      <w:r w:rsidR="00E14C00">
        <w:rPr>
          <w:sz w:val="24"/>
          <w:szCs w:val="24"/>
          <w:u w:val="single"/>
        </w:rPr>
        <w:t>s</w:t>
      </w:r>
      <w:r w:rsidR="0093256D">
        <w:rPr>
          <w:sz w:val="24"/>
          <w:szCs w:val="24"/>
          <w:u w:val="single"/>
        </w:rPr>
        <w:t>)</w:t>
      </w:r>
      <w:r w:rsidR="00E14C00">
        <w:rPr>
          <w:sz w:val="24"/>
          <w:szCs w:val="24"/>
          <w:u w:val="single"/>
        </w:rPr>
        <w:t>.</w:t>
      </w:r>
    </w:p>
    <w:p w14:paraId="25CA92DC" w14:textId="10CF6FAB" w:rsidR="005060C2" w:rsidRDefault="00402094" w:rsidP="0056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00A33E52">
        <w:rPr>
          <w:b/>
          <w:bCs/>
          <w:sz w:val="24"/>
          <w:szCs w:val="24"/>
          <w:highlight w:val="yellow"/>
        </w:rPr>
        <w:t xml:space="preserve">Aantal beschikbare tickets voor scholen: Schouwburg: 100, Minnemeers en </w:t>
      </w:r>
      <w:proofErr w:type="spellStart"/>
      <w:r w:rsidRPr="00A33E52">
        <w:rPr>
          <w:b/>
          <w:bCs/>
          <w:sz w:val="24"/>
          <w:szCs w:val="24"/>
          <w:highlight w:val="yellow"/>
        </w:rPr>
        <w:t>Arca</w:t>
      </w:r>
      <w:proofErr w:type="spellEnd"/>
      <w:r w:rsidRPr="00A33E52">
        <w:rPr>
          <w:b/>
          <w:bCs/>
          <w:sz w:val="24"/>
          <w:szCs w:val="24"/>
          <w:highlight w:val="yellow"/>
        </w:rPr>
        <w:t>: 50</w:t>
      </w:r>
      <w:r w:rsidRPr="00402094">
        <w:rPr>
          <w:sz w:val="24"/>
          <w:szCs w:val="24"/>
          <w:highlight w:val="yellow"/>
        </w:rPr>
        <w:t>.</w:t>
      </w:r>
    </w:p>
    <w:p w14:paraId="681C3815" w14:textId="77777777" w:rsidR="00147E4E" w:rsidRPr="005603B7" w:rsidRDefault="00147E4E" w:rsidP="0056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6770CDE6" w14:textId="639F4049" w:rsidR="00ED69EF" w:rsidRDefault="008B4CF4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2672" w:rsidRPr="005603B7">
        <w:rPr>
          <w:sz w:val="24"/>
          <w:szCs w:val="24"/>
        </w:rPr>
        <w:t xml:space="preserve">We vragen om de </w:t>
      </w:r>
      <w:r w:rsidR="00D02801">
        <w:rPr>
          <w:sz w:val="24"/>
          <w:szCs w:val="24"/>
        </w:rPr>
        <w:t xml:space="preserve">definitieve aanpassing </w:t>
      </w:r>
      <w:r w:rsidR="005603B7" w:rsidRPr="005603B7">
        <w:rPr>
          <w:sz w:val="24"/>
          <w:szCs w:val="24"/>
        </w:rPr>
        <w:t>van het aantal tickets</w:t>
      </w:r>
      <w:r w:rsidR="00792672" w:rsidRPr="005603B7">
        <w:rPr>
          <w:sz w:val="24"/>
          <w:szCs w:val="24"/>
        </w:rPr>
        <w:t xml:space="preserve"> </w:t>
      </w:r>
      <w:r w:rsidR="007719D3" w:rsidRPr="005603B7">
        <w:rPr>
          <w:b/>
          <w:sz w:val="24"/>
          <w:szCs w:val="24"/>
          <w:u w:val="single"/>
        </w:rPr>
        <w:t>ten laatste 14 dagen</w:t>
      </w:r>
      <w:r w:rsidR="007719D3" w:rsidRPr="00EE0C2A">
        <w:rPr>
          <w:sz w:val="24"/>
          <w:szCs w:val="24"/>
        </w:rPr>
        <w:t xml:space="preserve"> </w:t>
      </w:r>
      <w:r w:rsidR="007719D3" w:rsidRPr="005603B7">
        <w:rPr>
          <w:sz w:val="24"/>
          <w:szCs w:val="24"/>
        </w:rPr>
        <w:t>voor</w:t>
      </w:r>
      <w:r w:rsidR="00D02801">
        <w:rPr>
          <w:sz w:val="24"/>
          <w:szCs w:val="24"/>
        </w:rPr>
        <w:t xml:space="preserve"> de voorstelling door te geven </w:t>
      </w:r>
      <w:r w:rsidR="00187240" w:rsidRPr="00187240">
        <w:rPr>
          <w:sz w:val="24"/>
          <w:szCs w:val="24"/>
          <w:u w:val="single"/>
        </w:rPr>
        <w:t>enkel</w:t>
      </w:r>
      <w:r w:rsidR="00187240">
        <w:rPr>
          <w:sz w:val="24"/>
          <w:szCs w:val="24"/>
        </w:rPr>
        <w:t xml:space="preserve"> </w:t>
      </w:r>
      <w:r w:rsidR="00BD7877">
        <w:rPr>
          <w:sz w:val="24"/>
          <w:szCs w:val="24"/>
        </w:rPr>
        <w:t>via</w:t>
      </w:r>
      <w:r w:rsidR="00D02801">
        <w:rPr>
          <w:sz w:val="24"/>
          <w:szCs w:val="24"/>
        </w:rPr>
        <w:t xml:space="preserve"> </w:t>
      </w:r>
      <w:hyperlink r:id="rId11" w:history="1">
        <w:r w:rsidR="00187240" w:rsidRPr="008B3448">
          <w:rPr>
            <w:rStyle w:val="Hyperlink"/>
            <w:sz w:val="24"/>
            <w:szCs w:val="24"/>
          </w:rPr>
          <w:t>publiekswerking@ntgent.be</w:t>
        </w:r>
      </w:hyperlink>
      <w:r w:rsidR="00187240">
        <w:rPr>
          <w:sz w:val="24"/>
          <w:szCs w:val="24"/>
        </w:rPr>
        <w:t xml:space="preserve"> </w:t>
      </w:r>
      <w:r w:rsidR="0036651A">
        <w:rPr>
          <w:sz w:val="24"/>
          <w:szCs w:val="24"/>
        </w:rPr>
        <w:t xml:space="preserve">Dit principe passen we volgend seizoen </w:t>
      </w:r>
      <w:r w:rsidR="009836E3">
        <w:rPr>
          <w:sz w:val="24"/>
          <w:szCs w:val="24"/>
        </w:rPr>
        <w:t xml:space="preserve">weer </w:t>
      </w:r>
      <w:r w:rsidR="0036651A">
        <w:rPr>
          <w:sz w:val="24"/>
          <w:szCs w:val="24"/>
        </w:rPr>
        <w:t>strikter toe.</w:t>
      </w:r>
    </w:p>
    <w:p w14:paraId="6D97D16F" w14:textId="77777777" w:rsidR="005060C2" w:rsidRPr="005603B7" w:rsidRDefault="005060C2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744A8A34" w14:textId="001A62CB" w:rsidR="00792672" w:rsidRDefault="2B6DCF23" w:rsidP="2B6DC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2B6DCF23">
        <w:rPr>
          <w:sz w:val="24"/>
          <w:szCs w:val="24"/>
        </w:rPr>
        <w:t xml:space="preserve">3. </w:t>
      </w:r>
      <w:r w:rsidR="00900CE3">
        <w:rPr>
          <w:sz w:val="24"/>
          <w:szCs w:val="24"/>
        </w:rPr>
        <w:t>Leerlingen</w:t>
      </w:r>
      <w:r w:rsidRPr="2B6DCF23">
        <w:rPr>
          <w:sz w:val="24"/>
          <w:szCs w:val="24"/>
        </w:rPr>
        <w:t xml:space="preserve"> </w:t>
      </w:r>
      <w:r w:rsidRPr="2B6DCF23">
        <w:rPr>
          <w:sz w:val="24"/>
          <w:szCs w:val="24"/>
          <w:u w:val="single"/>
        </w:rPr>
        <w:t>afwezig</w:t>
      </w:r>
      <w:r w:rsidRPr="00FA3A35">
        <w:rPr>
          <w:sz w:val="24"/>
          <w:szCs w:val="24"/>
        </w:rPr>
        <w:t xml:space="preserve"> op de avond zelf</w:t>
      </w:r>
      <w:r w:rsidR="00900CE3">
        <w:rPr>
          <w:sz w:val="24"/>
          <w:szCs w:val="24"/>
        </w:rPr>
        <w:t>?</w:t>
      </w:r>
      <w:r w:rsidRPr="2B6DCF23">
        <w:rPr>
          <w:sz w:val="24"/>
          <w:szCs w:val="24"/>
        </w:rPr>
        <w:t xml:space="preserve"> </w:t>
      </w:r>
      <w:r w:rsidR="00900CE3">
        <w:rPr>
          <w:sz w:val="24"/>
          <w:szCs w:val="24"/>
        </w:rPr>
        <w:t>K</w:t>
      </w:r>
      <w:r w:rsidRPr="2B6DCF23">
        <w:rPr>
          <w:sz w:val="24"/>
          <w:szCs w:val="24"/>
        </w:rPr>
        <w:t xml:space="preserve">aarten </w:t>
      </w:r>
      <w:r w:rsidR="00900CE3" w:rsidRPr="2B6DCF23">
        <w:rPr>
          <w:sz w:val="24"/>
          <w:szCs w:val="24"/>
        </w:rPr>
        <w:t xml:space="preserve">kunnen </w:t>
      </w:r>
      <w:r w:rsidRPr="2B6DCF23">
        <w:rPr>
          <w:sz w:val="24"/>
          <w:szCs w:val="24"/>
        </w:rPr>
        <w:t xml:space="preserve">aan de baliebediende </w:t>
      </w:r>
      <w:r w:rsidRPr="2B6DCF23">
        <w:rPr>
          <w:sz w:val="24"/>
          <w:szCs w:val="24"/>
          <w:u w:val="single"/>
        </w:rPr>
        <w:t>teruggegeven</w:t>
      </w:r>
      <w:r w:rsidRPr="2B6DCF23">
        <w:rPr>
          <w:sz w:val="24"/>
          <w:szCs w:val="24"/>
        </w:rPr>
        <w:t xml:space="preserve"> </w:t>
      </w:r>
      <w:r w:rsidR="00092F9F">
        <w:rPr>
          <w:sz w:val="24"/>
          <w:szCs w:val="24"/>
        </w:rPr>
        <w:t>worden</w:t>
      </w:r>
      <w:r w:rsidRPr="2B6DCF23">
        <w:rPr>
          <w:sz w:val="24"/>
          <w:szCs w:val="24"/>
        </w:rPr>
        <w:t xml:space="preserve"> </w:t>
      </w:r>
      <w:r w:rsidRPr="2B6DCF23">
        <w:rPr>
          <w:b/>
          <w:bCs/>
          <w:sz w:val="24"/>
          <w:szCs w:val="24"/>
          <w:u w:val="single"/>
        </w:rPr>
        <w:t>vóór 19:45</w:t>
      </w:r>
      <w:r w:rsidRPr="2B6DCF23">
        <w:rPr>
          <w:sz w:val="24"/>
          <w:szCs w:val="24"/>
        </w:rPr>
        <w:t xml:space="preserve">. Deze regeling geldt slechts </w:t>
      </w:r>
      <w:r w:rsidRPr="2B6DCF23">
        <w:rPr>
          <w:b/>
          <w:bCs/>
          <w:sz w:val="24"/>
          <w:szCs w:val="24"/>
          <w:u w:val="single"/>
        </w:rPr>
        <w:t>voor maximum 10%</w:t>
      </w:r>
      <w:r w:rsidRPr="2B6DCF23">
        <w:rPr>
          <w:sz w:val="24"/>
          <w:szCs w:val="24"/>
        </w:rPr>
        <w:t xml:space="preserve"> van het totale aantal gereserveerde kaarten. </w:t>
      </w:r>
    </w:p>
    <w:p w14:paraId="6AA4E8E5" w14:textId="77777777" w:rsidR="005060C2" w:rsidRPr="005603B7" w:rsidRDefault="005060C2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11E122B7" w14:textId="6C7107D1" w:rsidR="005060C2" w:rsidRDefault="008B4CF4" w:rsidP="0071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19D3" w:rsidRPr="005603B7">
        <w:rPr>
          <w:sz w:val="24"/>
          <w:szCs w:val="24"/>
        </w:rPr>
        <w:t xml:space="preserve">De </w:t>
      </w:r>
      <w:r w:rsidR="007719D3" w:rsidRPr="003F5104">
        <w:rPr>
          <w:b/>
          <w:bCs/>
          <w:sz w:val="24"/>
          <w:szCs w:val="24"/>
        </w:rPr>
        <w:t>betaling</w:t>
      </w:r>
      <w:r w:rsidR="007719D3" w:rsidRPr="005603B7">
        <w:rPr>
          <w:sz w:val="24"/>
          <w:szCs w:val="24"/>
        </w:rPr>
        <w:t xml:space="preserve"> </w:t>
      </w:r>
      <w:r w:rsidR="004E27E4" w:rsidRPr="005603B7">
        <w:rPr>
          <w:sz w:val="24"/>
          <w:szCs w:val="24"/>
        </w:rPr>
        <w:t xml:space="preserve">van de </w:t>
      </w:r>
      <w:r w:rsidR="004E27E4" w:rsidRPr="00E37D21">
        <w:rPr>
          <w:b/>
          <w:bCs/>
          <w:sz w:val="24"/>
          <w:szCs w:val="24"/>
        </w:rPr>
        <w:t>tickets</w:t>
      </w:r>
      <w:r w:rsidR="004E27E4" w:rsidRPr="005603B7">
        <w:rPr>
          <w:sz w:val="24"/>
          <w:szCs w:val="24"/>
        </w:rPr>
        <w:t xml:space="preserve"> </w:t>
      </w:r>
      <w:r w:rsidR="007719D3" w:rsidRPr="005F5C16">
        <w:rPr>
          <w:sz w:val="24"/>
          <w:szCs w:val="24"/>
        </w:rPr>
        <w:t>gebeurt</w:t>
      </w:r>
      <w:r w:rsidR="00ED69EF" w:rsidRPr="005F5C16">
        <w:rPr>
          <w:sz w:val="24"/>
          <w:szCs w:val="24"/>
        </w:rPr>
        <w:t xml:space="preserve"> liefst</w:t>
      </w:r>
      <w:r w:rsidR="007719D3" w:rsidRPr="005603B7">
        <w:rPr>
          <w:sz w:val="24"/>
          <w:szCs w:val="24"/>
          <w:u w:val="single"/>
        </w:rPr>
        <w:t xml:space="preserve"> via factuur na de voorstelling</w:t>
      </w:r>
      <w:r w:rsidR="00ED69EF" w:rsidRPr="005603B7">
        <w:rPr>
          <w:sz w:val="24"/>
          <w:szCs w:val="24"/>
          <w:u w:val="single"/>
        </w:rPr>
        <w:t>.</w:t>
      </w:r>
      <w:r w:rsidR="00ED69EF" w:rsidRPr="00BD7877">
        <w:rPr>
          <w:sz w:val="24"/>
          <w:szCs w:val="24"/>
        </w:rPr>
        <w:t xml:space="preserve"> </w:t>
      </w:r>
      <w:r w:rsidR="00ED69EF" w:rsidRPr="005F5C16">
        <w:rPr>
          <w:sz w:val="24"/>
          <w:szCs w:val="24"/>
        </w:rPr>
        <w:t xml:space="preserve">De tickets kunnen ook vooraf worden afgehaald </w:t>
      </w:r>
      <w:r w:rsidR="003F5104">
        <w:rPr>
          <w:sz w:val="24"/>
          <w:szCs w:val="24"/>
        </w:rPr>
        <w:t>é</w:t>
      </w:r>
      <w:r w:rsidR="00ED69EF" w:rsidRPr="005F5C16">
        <w:rPr>
          <w:sz w:val="24"/>
          <w:szCs w:val="24"/>
        </w:rPr>
        <w:t>n betaald</w:t>
      </w:r>
      <w:r w:rsidR="00A2033F" w:rsidRPr="005F5C16">
        <w:rPr>
          <w:sz w:val="24"/>
          <w:szCs w:val="24"/>
        </w:rPr>
        <w:t xml:space="preserve"> bij Tickets Gent</w:t>
      </w:r>
      <w:r w:rsidR="00ED69EF" w:rsidRPr="00E37D21">
        <w:rPr>
          <w:sz w:val="24"/>
          <w:szCs w:val="24"/>
        </w:rPr>
        <w:t xml:space="preserve">. </w:t>
      </w:r>
      <w:r w:rsidR="00ED69EF" w:rsidRPr="005F5C16">
        <w:rPr>
          <w:sz w:val="24"/>
          <w:szCs w:val="24"/>
        </w:rPr>
        <w:t>Betaling op de voorstellingsavond</w:t>
      </w:r>
      <w:r w:rsidR="00107A09" w:rsidRPr="005F5C16">
        <w:rPr>
          <w:sz w:val="24"/>
          <w:szCs w:val="24"/>
        </w:rPr>
        <w:t xml:space="preserve"> aan de balie</w:t>
      </w:r>
      <w:r w:rsidR="00ED69EF" w:rsidRPr="005F5C16">
        <w:rPr>
          <w:sz w:val="24"/>
          <w:szCs w:val="24"/>
        </w:rPr>
        <w:t xml:space="preserve"> </w:t>
      </w:r>
      <w:r w:rsidR="005603B7" w:rsidRPr="005F5C16">
        <w:rPr>
          <w:sz w:val="24"/>
          <w:szCs w:val="24"/>
        </w:rPr>
        <w:t>is een derde mogelijkheid</w:t>
      </w:r>
      <w:r w:rsidR="00107A09" w:rsidRPr="005F5C16">
        <w:rPr>
          <w:sz w:val="24"/>
          <w:szCs w:val="24"/>
        </w:rPr>
        <w:t xml:space="preserve">, maar </w:t>
      </w:r>
      <w:r w:rsidR="00196DCA" w:rsidRPr="005F5C16">
        <w:rPr>
          <w:sz w:val="24"/>
          <w:szCs w:val="24"/>
        </w:rPr>
        <w:t>eigenlijk</w:t>
      </w:r>
      <w:r w:rsidR="00107A09" w:rsidRPr="005F5C16">
        <w:rPr>
          <w:sz w:val="24"/>
          <w:szCs w:val="24"/>
        </w:rPr>
        <w:t xml:space="preserve"> niet </w:t>
      </w:r>
      <w:r w:rsidR="00196DCA" w:rsidRPr="005F5C16">
        <w:rPr>
          <w:sz w:val="24"/>
          <w:szCs w:val="24"/>
        </w:rPr>
        <w:t xml:space="preserve">zo </w:t>
      </w:r>
      <w:r w:rsidR="00107A09" w:rsidRPr="005F5C16">
        <w:rPr>
          <w:sz w:val="24"/>
          <w:szCs w:val="24"/>
        </w:rPr>
        <w:t>handig voor de kassamedewerker</w:t>
      </w:r>
      <w:r w:rsidR="00ED69EF" w:rsidRPr="005F5C16">
        <w:rPr>
          <w:sz w:val="24"/>
          <w:szCs w:val="24"/>
        </w:rPr>
        <w:t>.</w:t>
      </w:r>
      <w:r w:rsidR="00F11025" w:rsidRPr="005F5C16">
        <w:rPr>
          <w:sz w:val="24"/>
          <w:szCs w:val="24"/>
        </w:rPr>
        <w:t xml:space="preserve"> </w:t>
      </w:r>
      <w:r w:rsidR="00187240" w:rsidRPr="005F5C16">
        <w:rPr>
          <w:sz w:val="24"/>
          <w:szCs w:val="24"/>
        </w:rPr>
        <w:t>Ticketr</w:t>
      </w:r>
      <w:r w:rsidR="00F11025" w:rsidRPr="005F5C16">
        <w:rPr>
          <w:sz w:val="24"/>
          <w:szCs w:val="24"/>
        </w:rPr>
        <w:t>eserv</w:t>
      </w:r>
      <w:r w:rsidR="00F11025">
        <w:rPr>
          <w:sz w:val="24"/>
          <w:szCs w:val="24"/>
        </w:rPr>
        <w:t xml:space="preserve">atie gebeurt </w:t>
      </w:r>
      <w:r w:rsidR="00F11025" w:rsidRPr="00596DDF">
        <w:rPr>
          <w:b/>
          <w:bCs/>
          <w:sz w:val="24"/>
          <w:szCs w:val="24"/>
          <w:highlight w:val="yellow"/>
        </w:rPr>
        <w:t>enkel</w:t>
      </w:r>
      <w:r w:rsidR="00F11025" w:rsidRPr="00107A09">
        <w:rPr>
          <w:b/>
          <w:bCs/>
          <w:sz w:val="24"/>
          <w:szCs w:val="24"/>
        </w:rPr>
        <w:t xml:space="preserve"> </w:t>
      </w:r>
      <w:r w:rsidR="00F11025">
        <w:rPr>
          <w:sz w:val="24"/>
          <w:szCs w:val="24"/>
        </w:rPr>
        <w:t xml:space="preserve">via </w:t>
      </w:r>
      <w:hyperlink r:id="rId12" w:history="1">
        <w:r w:rsidR="00F11025" w:rsidRPr="00C60AA1">
          <w:rPr>
            <w:rStyle w:val="Hyperlink"/>
            <w:sz w:val="24"/>
            <w:szCs w:val="24"/>
          </w:rPr>
          <w:t>publiekswerking@ntgent.be</w:t>
        </w:r>
      </w:hyperlink>
    </w:p>
    <w:p w14:paraId="351A3097" w14:textId="77777777" w:rsidR="00714A4F" w:rsidRPr="005603B7" w:rsidRDefault="00714A4F" w:rsidP="0071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  <w:u w:val="single"/>
        </w:rPr>
      </w:pPr>
    </w:p>
    <w:p w14:paraId="0B7BBAD6" w14:textId="1034ABD9" w:rsidR="005060C2" w:rsidRDefault="008B4CF4" w:rsidP="0031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008B4CF4">
        <w:rPr>
          <w:sz w:val="24"/>
          <w:szCs w:val="24"/>
        </w:rPr>
        <w:t>5.</w:t>
      </w:r>
      <w:r w:rsidRPr="00A726B5">
        <w:rPr>
          <w:sz w:val="24"/>
          <w:szCs w:val="24"/>
        </w:rPr>
        <w:t xml:space="preserve"> </w:t>
      </w:r>
      <w:r w:rsidR="005603B7" w:rsidRPr="00E37D21">
        <w:rPr>
          <w:sz w:val="24"/>
          <w:szCs w:val="24"/>
        </w:rPr>
        <w:t xml:space="preserve">De </w:t>
      </w:r>
      <w:r w:rsidR="005603B7" w:rsidRPr="00E37D21">
        <w:rPr>
          <w:b/>
          <w:bCs/>
          <w:sz w:val="24"/>
          <w:szCs w:val="24"/>
        </w:rPr>
        <w:t>betaling</w:t>
      </w:r>
      <w:r w:rsidR="005603B7" w:rsidRPr="00E37D21">
        <w:rPr>
          <w:sz w:val="24"/>
          <w:szCs w:val="24"/>
        </w:rPr>
        <w:t xml:space="preserve"> van de </w:t>
      </w:r>
      <w:r w:rsidR="005603B7" w:rsidRPr="00E37D21">
        <w:rPr>
          <w:b/>
          <w:bCs/>
          <w:sz w:val="24"/>
          <w:szCs w:val="24"/>
        </w:rPr>
        <w:t>omkaderende</w:t>
      </w:r>
      <w:r w:rsidR="005603B7" w:rsidRPr="00E37D21">
        <w:rPr>
          <w:sz w:val="24"/>
          <w:szCs w:val="24"/>
        </w:rPr>
        <w:t xml:space="preserve"> activiteiten gebeurt </w:t>
      </w:r>
      <w:r w:rsidR="005603B7" w:rsidRPr="00472B7B">
        <w:rPr>
          <w:sz w:val="24"/>
          <w:szCs w:val="24"/>
          <w:u w:val="single"/>
        </w:rPr>
        <w:t>uitsluitend via factuur</w:t>
      </w:r>
      <w:r w:rsidR="005603B7" w:rsidRPr="00E37D21">
        <w:rPr>
          <w:sz w:val="24"/>
          <w:szCs w:val="24"/>
        </w:rPr>
        <w:t>,</w:t>
      </w:r>
      <w:r w:rsidR="00472B7B">
        <w:rPr>
          <w:sz w:val="24"/>
          <w:szCs w:val="24"/>
        </w:rPr>
        <w:t xml:space="preserve"> </w:t>
      </w:r>
      <w:r w:rsidR="005603B7" w:rsidRPr="00E37D21">
        <w:rPr>
          <w:sz w:val="24"/>
          <w:szCs w:val="24"/>
        </w:rPr>
        <w:t>n</w:t>
      </w:r>
      <w:r w:rsidR="005537C6" w:rsidRPr="00E37D21">
        <w:rPr>
          <w:sz w:val="24"/>
          <w:szCs w:val="24"/>
        </w:rPr>
        <w:t>á</w:t>
      </w:r>
      <w:r w:rsidR="005603B7" w:rsidRPr="00E37D21">
        <w:rPr>
          <w:sz w:val="24"/>
          <w:szCs w:val="24"/>
        </w:rPr>
        <w:t xml:space="preserve"> </w:t>
      </w:r>
      <w:r w:rsidR="00A2033F" w:rsidRPr="00E37D21">
        <w:rPr>
          <w:sz w:val="24"/>
          <w:szCs w:val="24"/>
        </w:rPr>
        <w:t>de activiteit</w:t>
      </w:r>
      <w:r w:rsidR="005603B7" w:rsidRPr="00E37D21">
        <w:rPr>
          <w:sz w:val="24"/>
          <w:szCs w:val="24"/>
        </w:rPr>
        <w:t>.</w:t>
      </w:r>
    </w:p>
    <w:p w14:paraId="614CC4EC" w14:textId="77777777" w:rsidR="00472B7B" w:rsidRPr="00E37D21" w:rsidRDefault="00472B7B" w:rsidP="0031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24BB48D5" w14:textId="50E75FBE" w:rsidR="00792672" w:rsidRPr="005603B7" w:rsidRDefault="2B6DCF23" w:rsidP="2B6DC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b/>
          <w:bCs/>
          <w:sz w:val="24"/>
          <w:szCs w:val="24"/>
        </w:rPr>
      </w:pPr>
      <w:r w:rsidRPr="2B6DCF23">
        <w:rPr>
          <w:b/>
          <w:bCs/>
          <w:sz w:val="24"/>
          <w:szCs w:val="24"/>
        </w:rPr>
        <w:t xml:space="preserve">Gelieve pagina 4 en 5 van dit formulier te sturen naar NTGent – Publiekswerking – </w:t>
      </w:r>
      <w:r w:rsidR="00BD7877">
        <w:rPr>
          <w:b/>
          <w:bCs/>
          <w:sz w:val="24"/>
          <w:szCs w:val="24"/>
        </w:rPr>
        <w:br/>
      </w:r>
      <w:r w:rsidRPr="2B6DCF23">
        <w:rPr>
          <w:b/>
          <w:bCs/>
          <w:sz w:val="24"/>
          <w:szCs w:val="24"/>
        </w:rPr>
        <w:t>St-</w:t>
      </w:r>
      <w:proofErr w:type="spellStart"/>
      <w:r w:rsidRPr="2B6DCF23">
        <w:rPr>
          <w:b/>
          <w:bCs/>
          <w:sz w:val="24"/>
          <w:szCs w:val="24"/>
        </w:rPr>
        <w:t>Baafsplein</w:t>
      </w:r>
      <w:proofErr w:type="spellEnd"/>
      <w:r w:rsidRPr="2B6DCF23">
        <w:rPr>
          <w:b/>
          <w:bCs/>
          <w:sz w:val="24"/>
          <w:szCs w:val="24"/>
        </w:rPr>
        <w:t xml:space="preserve"> 17 – 9000 Gent of </w:t>
      </w:r>
      <w:hyperlink r:id="rId13">
        <w:r w:rsidRPr="2B6DCF23">
          <w:rPr>
            <w:rStyle w:val="Hyperlink"/>
            <w:b/>
            <w:bCs/>
            <w:sz w:val="24"/>
            <w:szCs w:val="24"/>
          </w:rPr>
          <w:t>publiekswerking@ntgent.be</w:t>
        </w:r>
      </w:hyperlink>
      <w:r w:rsidRPr="2B6DCF23">
        <w:rPr>
          <w:b/>
          <w:bCs/>
          <w:sz w:val="24"/>
          <w:szCs w:val="24"/>
        </w:rPr>
        <w:t xml:space="preserve">. </w:t>
      </w:r>
      <w:r w:rsidR="003E365F" w:rsidRPr="005E2F66">
        <w:rPr>
          <w:b/>
          <w:bCs/>
          <w:sz w:val="24"/>
          <w:szCs w:val="24"/>
          <w:highlight w:val="yellow"/>
        </w:rPr>
        <w:t xml:space="preserve">Graag ten laatste op </w:t>
      </w:r>
      <w:r w:rsidR="005E2F66" w:rsidRPr="005E2F66">
        <w:rPr>
          <w:b/>
          <w:bCs/>
          <w:sz w:val="24"/>
          <w:szCs w:val="24"/>
          <w:highlight w:val="yellow"/>
        </w:rPr>
        <w:t>24</w:t>
      </w:r>
      <w:r w:rsidR="003E365F" w:rsidRPr="005E2F66">
        <w:rPr>
          <w:b/>
          <w:bCs/>
          <w:sz w:val="24"/>
          <w:szCs w:val="24"/>
          <w:highlight w:val="yellow"/>
        </w:rPr>
        <w:t xml:space="preserve"> ju</w:t>
      </w:r>
      <w:r w:rsidR="005E2F66" w:rsidRPr="005E2F66">
        <w:rPr>
          <w:b/>
          <w:bCs/>
          <w:sz w:val="24"/>
          <w:szCs w:val="24"/>
          <w:highlight w:val="yellow"/>
        </w:rPr>
        <w:t>n</w:t>
      </w:r>
      <w:r w:rsidR="003E365F" w:rsidRPr="005E2F66">
        <w:rPr>
          <w:b/>
          <w:bCs/>
          <w:sz w:val="24"/>
          <w:szCs w:val="24"/>
          <w:highlight w:val="yellow"/>
        </w:rPr>
        <w:t>i</w:t>
      </w:r>
      <w:r w:rsidR="005E2F66" w:rsidRPr="005E2F66">
        <w:rPr>
          <w:b/>
          <w:bCs/>
          <w:sz w:val="24"/>
          <w:szCs w:val="24"/>
          <w:highlight w:val="yellow"/>
        </w:rPr>
        <w:t xml:space="preserve"> </w:t>
      </w:r>
      <w:r w:rsidR="00472B7B">
        <w:rPr>
          <w:b/>
          <w:bCs/>
          <w:sz w:val="24"/>
          <w:szCs w:val="24"/>
          <w:highlight w:val="yellow"/>
        </w:rPr>
        <w:t>‘</w:t>
      </w:r>
      <w:r w:rsidR="005E2F66" w:rsidRPr="005E2F66">
        <w:rPr>
          <w:b/>
          <w:bCs/>
          <w:sz w:val="24"/>
          <w:szCs w:val="24"/>
          <w:highlight w:val="yellow"/>
        </w:rPr>
        <w:t>22</w:t>
      </w:r>
      <w:r w:rsidR="003E365F">
        <w:rPr>
          <w:b/>
          <w:bCs/>
          <w:sz w:val="24"/>
          <w:szCs w:val="24"/>
        </w:rPr>
        <w:t>.</w:t>
      </w:r>
    </w:p>
    <w:p w14:paraId="04CF168A" w14:textId="77777777" w:rsidR="00E37D21" w:rsidRDefault="00E37D21" w:rsidP="00E37D21">
      <w:pPr>
        <w:pStyle w:val="Lijstalinea"/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</w:p>
    <w:p w14:paraId="0C95C2B3" w14:textId="276FBDBF" w:rsidR="00A43382" w:rsidRPr="000830E2" w:rsidRDefault="00A43382" w:rsidP="00A43382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  <w:r w:rsidRPr="000830E2">
        <w:rPr>
          <w:b/>
          <w:sz w:val="24"/>
          <w:szCs w:val="24"/>
          <w:u w:val="single"/>
        </w:rPr>
        <w:t>Productieomkadering (+ prijzen)</w:t>
      </w:r>
      <w:r w:rsidR="00B629CF">
        <w:rPr>
          <w:b/>
          <w:sz w:val="24"/>
          <w:szCs w:val="24"/>
          <w:u w:val="single"/>
        </w:rPr>
        <w:t>:</w:t>
      </w:r>
    </w:p>
    <w:p w14:paraId="685B0DB0" w14:textId="60A00520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Open repetities</w:t>
      </w:r>
      <w:r w:rsidRPr="007532D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gratis</w:t>
      </w:r>
    </w:p>
    <w:p w14:paraId="08290FC7" w14:textId="75F1848C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Try-out en avant-première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n.g.v</w:t>
      </w:r>
      <w:proofErr w:type="spellEnd"/>
      <w:r>
        <w:rPr>
          <w:sz w:val="24"/>
          <w:szCs w:val="24"/>
        </w:rPr>
        <w:t xml:space="preserve">. beschikbaarheid: 5 euro per ticket – </w:t>
      </w:r>
      <w:proofErr w:type="spellStart"/>
      <w:r>
        <w:rPr>
          <w:sz w:val="24"/>
          <w:szCs w:val="24"/>
        </w:rPr>
        <w:t>t.v.v</w:t>
      </w:r>
      <w:proofErr w:type="spellEnd"/>
      <w:r>
        <w:rPr>
          <w:sz w:val="24"/>
          <w:szCs w:val="24"/>
        </w:rPr>
        <w:t>. diversiteitswerking.</w:t>
      </w:r>
    </w:p>
    <w:p w14:paraId="5460BC92" w14:textId="499DC254" w:rsidR="004664E8" w:rsidRPr="004664E8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Inleiding, inleiding XL, nagesprek</w:t>
      </w:r>
      <w:r w:rsidR="00CA1975">
        <w:rPr>
          <w:b/>
          <w:i/>
          <w:sz w:val="24"/>
          <w:szCs w:val="24"/>
        </w:rPr>
        <w:t>:</w:t>
      </w:r>
    </w:p>
    <w:p w14:paraId="2A4EFBEB" w14:textId="03784954" w:rsidR="00A43382" w:rsidRDefault="00A43382" w:rsidP="004664E8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4664E8">
        <w:rPr>
          <w:sz w:val="24"/>
          <w:szCs w:val="24"/>
        </w:rPr>
        <w:t>in huis:</w:t>
      </w:r>
      <w:r>
        <w:rPr>
          <w:sz w:val="24"/>
          <w:szCs w:val="24"/>
        </w:rPr>
        <w:t xml:space="preserve"> gratis – </w:t>
      </w:r>
      <w:r w:rsidR="00065B75">
        <w:rPr>
          <w:sz w:val="24"/>
          <w:szCs w:val="24"/>
        </w:rPr>
        <w:t xml:space="preserve">als groep </w:t>
      </w:r>
      <w:r>
        <w:rPr>
          <w:sz w:val="24"/>
          <w:szCs w:val="24"/>
        </w:rPr>
        <w:t xml:space="preserve">graag </w:t>
      </w:r>
      <w:r w:rsidRPr="006F2EE4">
        <w:rPr>
          <w:sz w:val="24"/>
          <w:szCs w:val="24"/>
          <w:u w:val="single"/>
        </w:rPr>
        <w:t>vooraf een seintje</w:t>
      </w:r>
      <w:r>
        <w:rPr>
          <w:sz w:val="24"/>
          <w:szCs w:val="24"/>
        </w:rPr>
        <w:t>.</w:t>
      </w:r>
      <w:r w:rsidR="00787032">
        <w:rPr>
          <w:sz w:val="24"/>
          <w:szCs w:val="24"/>
        </w:rPr>
        <w:t xml:space="preserve"> Bij eigen NTGent-voorstellingen </w:t>
      </w:r>
      <w:r w:rsidR="00BE7EC7">
        <w:rPr>
          <w:sz w:val="24"/>
          <w:szCs w:val="24"/>
        </w:rPr>
        <w:t xml:space="preserve"> plannen we </w:t>
      </w:r>
      <w:r w:rsidR="00787032">
        <w:rPr>
          <w:sz w:val="24"/>
          <w:szCs w:val="24"/>
        </w:rPr>
        <w:t>steeds een inleiding</w:t>
      </w:r>
      <w:r w:rsidR="002D67BB">
        <w:rPr>
          <w:sz w:val="24"/>
          <w:szCs w:val="24"/>
        </w:rPr>
        <w:t xml:space="preserve">. </w:t>
      </w:r>
      <w:r w:rsidR="00B75E48">
        <w:rPr>
          <w:sz w:val="24"/>
          <w:szCs w:val="24"/>
        </w:rPr>
        <w:t>G</w:t>
      </w:r>
      <w:r w:rsidR="00A327CA">
        <w:rPr>
          <w:sz w:val="24"/>
          <w:szCs w:val="24"/>
        </w:rPr>
        <w:t>eselecteerde gastvoorstellingen</w:t>
      </w:r>
      <w:r w:rsidR="00B75E48">
        <w:rPr>
          <w:sz w:val="24"/>
          <w:szCs w:val="24"/>
        </w:rPr>
        <w:t xml:space="preserve"> worden ook ingeleid</w:t>
      </w:r>
      <w:r w:rsidR="00A327CA">
        <w:rPr>
          <w:sz w:val="24"/>
          <w:szCs w:val="24"/>
        </w:rPr>
        <w:t>.</w:t>
      </w:r>
    </w:p>
    <w:p w14:paraId="332329CF" w14:textId="2C423AC9" w:rsidR="00A43382" w:rsidRDefault="004664E8" w:rsidP="00137605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 locatie: </w:t>
      </w:r>
      <w:r w:rsidR="009E2AFD">
        <w:rPr>
          <w:sz w:val="24"/>
          <w:szCs w:val="24"/>
        </w:rPr>
        <w:t>i</w:t>
      </w:r>
      <w:r w:rsidR="00A43382">
        <w:rPr>
          <w:sz w:val="24"/>
          <w:szCs w:val="24"/>
        </w:rPr>
        <w:t xml:space="preserve">nleidingslessen/-gesprekken, nagesprekken: </w:t>
      </w:r>
      <w:r w:rsidR="00CA1975">
        <w:rPr>
          <w:sz w:val="24"/>
          <w:szCs w:val="24"/>
        </w:rPr>
        <w:br/>
      </w:r>
      <w:r w:rsidR="005549AB">
        <w:rPr>
          <w:sz w:val="24"/>
          <w:szCs w:val="24"/>
        </w:rPr>
        <w:t>6</w:t>
      </w:r>
      <w:r w:rsidR="001D40B3">
        <w:rPr>
          <w:sz w:val="24"/>
          <w:szCs w:val="24"/>
        </w:rPr>
        <w:t>5</w:t>
      </w:r>
      <w:r w:rsidR="00A43382">
        <w:rPr>
          <w:sz w:val="24"/>
          <w:szCs w:val="24"/>
        </w:rPr>
        <w:t xml:space="preserve"> euro per uur </w:t>
      </w:r>
      <w:r w:rsidR="005060C2">
        <w:rPr>
          <w:sz w:val="24"/>
          <w:szCs w:val="24"/>
        </w:rPr>
        <w:t>+</w:t>
      </w:r>
      <w:r w:rsidR="00CA1975">
        <w:rPr>
          <w:sz w:val="24"/>
          <w:szCs w:val="24"/>
        </w:rPr>
        <w:t xml:space="preserve"> </w:t>
      </w:r>
      <w:r w:rsidR="005060C2">
        <w:rPr>
          <w:sz w:val="24"/>
          <w:szCs w:val="24"/>
        </w:rPr>
        <w:t>21% btw + vervoersonkosten buiten Gent.</w:t>
      </w:r>
      <w:r w:rsidR="00667ED1">
        <w:rPr>
          <w:sz w:val="24"/>
          <w:szCs w:val="24"/>
        </w:rPr>
        <w:t xml:space="preserve"> </w:t>
      </w:r>
    </w:p>
    <w:p w14:paraId="79F5C984" w14:textId="6BFD7D17" w:rsidR="00787032" w:rsidRDefault="00787032" w:rsidP="00137605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nagesprekken:</w:t>
      </w:r>
      <w:r w:rsidR="005E2F66">
        <w:rPr>
          <w:sz w:val="24"/>
          <w:szCs w:val="24"/>
        </w:rPr>
        <w:t xml:space="preserve"> </w:t>
      </w:r>
      <w:r w:rsidR="00347E26">
        <w:rPr>
          <w:sz w:val="24"/>
          <w:szCs w:val="24"/>
        </w:rPr>
        <w:t xml:space="preserve">gratis - </w:t>
      </w:r>
      <w:r w:rsidR="009B03CF">
        <w:rPr>
          <w:sz w:val="24"/>
          <w:szCs w:val="24"/>
        </w:rPr>
        <w:t>worden 1x in de speelreeks georganiseerd. Kunnen aangevraagd worden voor een groep.</w:t>
      </w:r>
    </w:p>
    <w:p w14:paraId="6707AFF5" w14:textId="747E351B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Lesmappen</w:t>
      </w:r>
      <w:r>
        <w:rPr>
          <w:sz w:val="24"/>
          <w:szCs w:val="24"/>
        </w:rPr>
        <w:t xml:space="preserve"> voor en na: gratis</w:t>
      </w:r>
      <w:r w:rsidR="00A327CA">
        <w:rPr>
          <w:sz w:val="24"/>
          <w:szCs w:val="24"/>
        </w:rPr>
        <w:t>. Worden bezorgd aan de contactpersoon.</w:t>
      </w:r>
    </w:p>
    <w:p w14:paraId="0BF50383" w14:textId="30865873" w:rsidR="00BA540B" w:rsidRDefault="00BA540B" w:rsidP="000A01B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  <w:lang w:val="en-GB"/>
        </w:rPr>
      </w:pPr>
      <w:r>
        <w:rPr>
          <w:b/>
          <w:i/>
          <w:sz w:val="24"/>
          <w:szCs w:val="24"/>
        </w:rPr>
        <w:t>Tickets</w:t>
      </w:r>
      <w:r w:rsidR="0080777B">
        <w:rPr>
          <w:b/>
          <w:i/>
          <w:sz w:val="24"/>
          <w:szCs w:val="24"/>
        </w:rPr>
        <w:t xml:space="preserve"> voor leerlingen </w:t>
      </w:r>
      <w:r>
        <w:rPr>
          <w:b/>
          <w:i/>
          <w:sz w:val="24"/>
          <w:szCs w:val="24"/>
        </w:rPr>
        <w:t>(avond</w:t>
      </w:r>
      <w:r w:rsidR="0080777B">
        <w:rPr>
          <w:b/>
          <w:i/>
          <w:sz w:val="24"/>
          <w:szCs w:val="24"/>
        </w:rPr>
        <w:t>):</w:t>
      </w:r>
      <w:r w:rsidR="0080777B">
        <w:rPr>
          <w:sz w:val="24"/>
          <w:szCs w:val="24"/>
          <w:lang w:val="en-GB"/>
        </w:rPr>
        <w:t xml:space="preserve"> 13 euro per ticket.</w:t>
      </w:r>
      <w:r w:rsidR="006F643F">
        <w:rPr>
          <w:sz w:val="24"/>
          <w:szCs w:val="24"/>
          <w:lang w:val="en-GB"/>
        </w:rPr>
        <w:t xml:space="preserve"> </w:t>
      </w:r>
      <w:r w:rsidR="00E27E6F">
        <w:rPr>
          <w:sz w:val="24"/>
          <w:szCs w:val="24"/>
          <w:lang w:val="en-GB"/>
        </w:rPr>
        <w:t xml:space="preserve"> Per 15 tickets 1 gratis ticket </w:t>
      </w:r>
      <w:proofErr w:type="spellStart"/>
      <w:r w:rsidR="00E27E6F">
        <w:rPr>
          <w:sz w:val="24"/>
          <w:szCs w:val="24"/>
          <w:lang w:val="en-GB"/>
        </w:rPr>
        <w:t>bovenop</w:t>
      </w:r>
      <w:proofErr w:type="spellEnd"/>
      <w:r w:rsidR="006F2EE4">
        <w:rPr>
          <w:sz w:val="24"/>
          <w:szCs w:val="24"/>
          <w:lang w:val="en-GB"/>
        </w:rPr>
        <w:t xml:space="preserve"> </w:t>
      </w:r>
      <w:proofErr w:type="spellStart"/>
      <w:r w:rsidR="006F2EE4">
        <w:rPr>
          <w:sz w:val="24"/>
          <w:szCs w:val="24"/>
          <w:lang w:val="en-GB"/>
        </w:rPr>
        <w:t>ev</w:t>
      </w:r>
      <w:proofErr w:type="spellEnd"/>
      <w:r w:rsidR="006F2EE4">
        <w:rPr>
          <w:sz w:val="24"/>
          <w:szCs w:val="24"/>
          <w:lang w:val="en-GB"/>
        </w:rPr>
        <w:t xml:space="preserve">. </w:t>
      </w:r>
      <w:proofErr w:type="spellStart"/>
      <w:r w:rsidR="006F2EE4">
        <w:rPr>
          <w:sz w:val="24"/>
          <w:szCs w:val="24"/>
          <w:lang w:val="en-GB"/>
        </w:rPr>
        <w:t>voor</w:t>
      </w:r>
      <w:proofErr w:type="spellEnd"/>
      <w:r w:rsidR="006F2EE4">
        <w:rPr>
          <w:sz w:val="24"/>
          <w:szCs w:val="24"/>
          <w:lang w:val="en-GB"/>
        </w:rPr>
        <w:t xml:space="preserve"> </w:t>
      </w:r>
      <w:proofErr w:type="spellStart"/>
      <w:r w:rsidR="006F2EE4">
        <w:rPr>
          <w:sz w:val="24"/>
          <w:szCs w:val="24"/>
          <w:lang w:val="en-GB"/>
        </w:rPr>
        <w:t>begeleider</w:t>
      </w:r>
      <w:proofErr w:type="spellEnd"/>
      <w:r w:rsidR="006F2EE4">
        <w:rPr>
          <w:sz w:val="24"/>
          <w:szCs w:val="24"/>
          <w:lang w:val="en-GB"/>
        </w:rPr>
        <w:t>(s)</w:t>
      </w:r>
      <w:r w:rsidR="00E27E6F">
        <w:rPr>
          <w:sz w:val="24"/>
          <w:szCs w:val="24"/>
          <w:lang w:val="en-GB"/>
        </w:rPr>
        <w:t>.</w:t>
      </w:r>
      <w:r w:rsidR="00BE7EC7">
        <w:rPr>
          <w:sz w:val="24"/>
          <w:szCs w:val="24"/>
          <w:lang w:val="en-GB"/>
        </w:rPr>
        <w:t xml:space="preserve"> Reservaties via publiekswerking@ntgent.be</w:t>
      </w:r>
    </w:p>
    <w:p w14:paraId="5C189DDE" w14:textId="1258CD7A" w:rsidR="006C7B84" w:rsidRPr="00545024" w:rsidRDefault="006C7B84" w:rsidP="000A01B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  <w:lang w:val="en-GB"/>
        </w:rPr>
      </w:pPr>
      <w:r>
        <w:rPr>
          <w:b/>
          <w:i/>
          <w:sz w:val="24"/>
          <w:szCs w:val="24"/>
        </w:rPr>
        <w:t xml:space="preserve">Speciale lespakketten </w:t>
      </w:r>
      <w:r w:rsidR="00CB07CF">
        <w:rPr>
          <w:b/>
          <w:i/>
          <w:sz w:val="24"/>
          <w:szCs w:val="24"/>
        </w:rPr>
        <w:t>‘</w:t>
      </w:r>
      <w:r>
        <w:rPr>
          <w:b/>
          <w:i/>
          <w:sz w:val="24"/>
          <w:szCs w:val="24"/>
        </w:rPr>
        <w:t>22-</w:t>
      </w:r>
      <w:r w:rsidR="00CB07CF">
        <w:rPr>
          <w:b/>
          <w:i/>
          <w:sz w:val="24"/>
          <w:szCs w:val="24"/>
        </w:rPr>
        <w:t>‘</w:t>
      </w:r>
      <w:r>
        <w:rPr>
          <w:b/>
          <w:i/>
          <w:sz w:val="24"/>
          <w:szCs w:val="24"/>
        </w:rPr>
        <w:t>23:</w:t>
      </w:r>
    </w:p>
    <w:p w14:paraId="143076A3" w14:textId="037DAA86" w:rsidR="006C7B84" w:rsidRPr="00302927" w:rsidRDefault="007C66B6" w:rsidP="00302927">
      <w:pPr>
        <w:pStyle w:val="Lijstalinea"/>
        <w:numPr>
          <w:ilvl w:val="0"/>
          <w:numId w:val="14"/>
        </w:numPr>
        <w:tabs>
          <w:tab w:val="left" w:pos="1701"/>
        </w:tabs>
        <w:spacing w:line="360" w:lineRule="auto"/>
        <w:rPr>
          <w:sz w:val="24"/>
          <w:szCs w:val="24"/>
          <w:lang w:val="en-GB"/>
        </w:rPr>
      </w:pPr>
      <w:proofErr w:type="spellStart"/>
      <w:r w:rsidRPr="00FC71A9">
        <w:rPr>
          <w:b/>
          <w:bCs/>
          <w:sz w:val="24"/>
          <w:szCs w:val="24"/>
          <w:lang w:val="en-GB"/>
        </w:rPr>
        <w:t>Maeterlinckpakket</w:t>
      </w:r>
      <w:proofErr w:type="spellEnd"/>
      <w:r w:rsidR="00BD3AFB">
        <w:rPr>
          <w:sz w:val="24"/>
          <w:szCs w:val="24"/>
          <w:lang w:val="en-GB"/>
        </w:rPr>
        <w:t xml:space="preserve"> (</w:t>
      </w:r>
      <w:proofErr w:type="spellStart"/>
      <w:r w:rsidR="00BD3AFB">
        <w:rPr>
          <w:sz w:val="24"/>
          <w:szCs w:val="24"/>
          <w:lang w:val="en-GB"/>
        </w:rPr>
        <w:t>dagpakket</w:t>
      </w:r>
      <w:proofErr w:type="spellEnd"/>
      <w:r w:rsidR="00BD3AFB">
        <w:rPr>
          <w:sz w:val="24"/>
          <w:szCs w:val="24"/>
          <w:lang w:val="en-GB"/>
        </w:rPr>
        <w:t>)</w:t>
      </w:r>
      <w:r w:rsidRPr="00302927">
        <w:rPr>
          <w:sz w:val="24"/>
          <w:szCs w:val="24"/>
          <w:lang w:val="en-GB"/>
        </w:rPr>
        <w:t xml:space="preserve">: </w:t>
      </w:r>
      <w:proofErr w:type="spellStart"/>
      <w:r w:rsidRPr="00302927">
        <w:rPr>
          <w:sz w:val="24"/>
          <w:szCs w:val="24"/>
          <w:lang w:val="en-GB"/>
        </w:rPr>
        <w:t>Maeterlinckwandeling</w:t>
      </w:r>
      <w:proofErr w:type="spellEnd"/>
      <w:r w:rsidRPr="00302927">
        <w:rPr>
          <w:sz w:val="24"/>
          <w:szCs w:val="24"/>
          <w:lang w:val="en-GB"/>
        </w:rPr>
        <w:t xml:space="preserve">, -workshop en </w:t>
      </w:r>
      <w:proofErr w:type="spellStart"/>
      <w:r w:rsidRPr="00302927">
        <w:rPr>
          <w:sz w:val="24"/>
          <w:szCs w:val="24"/>
          <w:lang w:val="en-GB"/>
        </w:rPr>
        <w:t>voorstelling</w:t>
      </w:r>
      <w:proofErr w:type="spellEnd"/>
      <w:r w:rsidR="00843628" w:rsidRPr="00302927">
        <w:rPr>
          <w:sz w:val="24"/>
          <w:szCs w:val="24"/>
          <w:lang w:val="en-GB"/>
        </w:rPr>
        <w:t xml:space="preserve"> Maison Maeterlinck/Th</w:t>
      </w:r>
      <w:r w:rsidR="001E4B0A" w:rsidRPr="00302927">
        <w:rPr>
          <w:sz w:val="24"/>
          <w:szCs w:val="24"/>
          <w:lang w:val="en-GB"/>
        </w:rPr>
        <w:t xml:space="preserve">eater </w:t>
      </w:r>
      <w:proofErr w:type="spellStart"/>
      <w:r w:rsidR="001E4B0A" w:rsidRPr="00302927">
        <w:rPr>
          <w:sz w:val="24"/>
          <w:szCs w:val="24"/>
          <w:lang w:val="en-GB"/>
        </w:rPr>
        <w:t>Immobiel</w:t>
      </w:r>
      <w:proofErr w:type="spellEnd"/>
      <w:r w:rsidR="001E4B0A" w:rsidRPr="00302927">
        <w:rPr>
          <w:sz w:val="24"/>
          <w:szCs w:val="24"/>
          <w:lang w:val="en-GB"/>
        </w:rPr>
        <w:t xml:space="preserve"> – Thom Luz (</w:t>
      </w:r>
      <w:proofErr w:type="spellStart"/>
      <w:r w:rsidR="001E4B0A" w:rsidRPr="00302927">
        <w:rPr>
          <w:sz w:val="24"/>
          <w:szCs w:val="24"/>
          <w:lang w:val="en-GB"/>
        </w:rPr>
        <w:t>januari</w:t>
      </w:r>
      <w:proofErr w:type="spellEnd"/>
      <w:r w:rsidR="001E4B0A" w:rsidRPr="00302927">
        <w:rPr>
          <w:sz w:val="24"/>
          <w:szCs w:val="24"/>
          <w:lang w:val="en-GB"/>
        </w:rPr>
        <w:t xml:space="preserve"> 2023)</w:t>
      </w:r>
      <w:r w:rsidR="00053CCE">
        <w:rPr>
          <w:sz w:val="24"/>
          <w:szCs w:val="24"/>
          <w:lang w:val="en-GB"/>
        </w:rPr>
        <w:t xml:space="preserve"> – 23 euro per </w:t>
      </w:r>
      <w:proofErr w:type="spellStart"/>
      <w:r w:rsidR="00053CCE">
        <w:rPr>
          <w:sz w:val="24"/>
          <w:szCs w:val="24"/>
          <w:lang w:val="en-GB"/>
        </w:rPr>
        <w:t>leerling</w:t>
      </w:r>
      <w:proofErr w:type="spellEnd"/>
      <w:r w:rsidR="00053CCE">
        <w:rPr>
          <w:sz w:val="24"/>
          <w:szCs w:val="24"/>
          <w:lang w:val="en-GB"/>
        </w:rPr>
        <w:t>.</w:t>
      </w:r>
    </w:p>
    <w:p w14:paraId="4FCC2361" w14:textId="043A2573" w:rsidR="001E4B0A" w:rsidRDefault="00046EDF" w:rsidP="00A41AB1">
      <w:pPr>
        <w:pStyle w:val="Lijstalinea"/>
        <w:numPr>
          <w:ilvl w:val="0"/>
          <w:numId w:val="14"/>
        </w:numPr>
        <w:tabs>
          <w:tab w:val="left" w:pos="1701"/>
        </w:tabs>
        <w:spacing w:line="360" w:lineRule="auto"/>
        <w:rPr>
          <w:sz w:val="24"/>
          <w:szCs w:val="24"/>
          <w:lang w:val="en-GB"/>
        </w:rPr>
      </w:pPr>
      <w:proofErr w:type="spellStart"/>
      <w:r w:rsidRPr="00FC71A9">
        <w:rPr>
          <w:b/>
          <w:bCs/>
          <w:sz w:val="24"/>
          <w:szCs w:val="24"/>
          <w:lang w:val="en-GB"/>
        </w:rPr>
        <w:t>Antigonepakket</w:t>
      </w:r>
      <w:proofErr w:type="spellEnd"/>
      <w:r w:rsidR="00BD3AFB">
        <w:rPr>
          <w:sz w:val="24"/>
          <w:szCs w:val="24"/>
          <w:lang w:val="en-GB"/>
        </w:rPr>
        <w:t xml:space="preserve"> (</w:t>
      </w:r>
      <w:proofErr w:type="spellStart"/>
      <w:r w:rsidR="00BD3AFB">
        <w:rPr>
          <w:sz w:val="24"/>
          <w:szCs w:val="24"/>
          <w:lang w:val="en-GB"/>
        </w:rPr>
        <w:t>halvedagpakket</w:t>
      </w:r>
      <w:proofErr w:type="spellEnd"/>
      <w:r w:rsidR="00BD3AFB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: </w:t>
      </w:r>
      <w:proofErr w:type="spellStart"/>
      <w:r w:rsidR="00545024">
        <w:rPr>
          <w:sz w:val="24"/>
          <w:szCs w:val="24"/>
          <w:lang w:val="en-GB"/>
        </w:rPr>
        <w:t>Antigoneworkshop</w:t>
      </w:r>
      <w:proofErr w:type="spellEnd"/>
      <w:r w:rsidR="00545024">
        <w:rPr>
          <w:sz w:val="24"/>
          <w:szCs w:val="24"/>
          <w:lang w:val="en-GB"/>
        </w:rPr>
        <w:t xml:space="preserve"> en </w:t>
      </w:r>
      <w:proofErr w:type="spellStart"/>
      <w:r w:rsidR="00545024">
        <w:rPr>
          <w:sz w:val="24"/>
          <w:szCs w:val="24"/>
          <w:lang w:val="en-GB"/>
        </w:rPr>
        <w:t>voorstelling</w:t>
      </w:r>
      <w:proofErr w:type="spellEnd"/>
      <w:r w:rsidR="00545024">
        <w:rPr>
          <w:sz w:val="24"/>
          <w:szCs w:val="24"/>
          <w:lang w:val="en-GB"/>
        </w:rPr>
        <w:t xml:space="preserve"> Antigone in de </w:t>
      </w:r>
      <w:proofErr w:type="spellStart"/>
      <w:r w:rsidR="00545024">
        <w:rPr>
          <w:sz w:val="24"/>
          <w:szCs w:val="24"/>
          <w:lang w:val="en-GB"/>
        </w:rPr>
        <w:t>Amazone</w:t>
      </w:r>
      <w:proofErr w:type="spellEnd"/>
      <w:r w:rsidR="00545024">
        <w:rPr>
          <w:sz w:val="24"/>
          <w:szCs w:val="24"/>
          <w:lang w:val="en-GB"/>
        </w:rPr>
        <w:t xml:space="preserve"> – Milo Rau (</w:t>
      </w:r>
      <w:proofErr w:type="spellStart"/>
      <w:r w:rsidR="00545024">
        <w:rPr>
          <w:sz w:val="24"/>
          <w:szCs w:val="24"/>
          <w:lang w:val="en-GB"/>
        </w:rPr>
        <w:t>mei</w:t>
      </w:r>
      <w:proofErr w:type="spellEnd"/>
      <w:r w:rsidR="00545024">
        <w:rPr>
          <w:sz w:val="24"/>
          <w:szCs w:val="24"/>
          <w:lang w:val="en-GB"/>
        </w:rPr>
        <w:t xml:space="preserve"> 2023)</w:t>
      </w:r>
      <w:r w:rsidR="00053CCE">
        <w:rPr>
          <w:sz w:val="24"/>
          <w:szCs w:val="24"/>
          <w:lang w:val="en-GB"/>
        </w:rPr>
        <w:t xml:space="preserve"> – 19 eur</w:t>
      </w:r>
      <w:r w:rsidR="00B274C3">
        <w:rPr>
          <w:sz w:val="24"/>
          <w:szCs w:val="24"/>
          <w:lang w:val="en-GB"/>
        </w:rPr>
        <w:t xml:space="preserve">o per </w:t>
      </w:r>
      <w:proofErr w:type="spellStart"/>
      <w:r w:rsidR="00B274C3">
        <w:rPr>
          <w:sz w:val="24"/>
          <w:szCs w:val="24"/>
          <w:lang w:val="en-GB"/>
        </w:rPr>
        <w:t>leerling</w:t>
      </w:r>
      <w:proofErr w:type="spellEnd"/>
      <w:r w:rsidR="00B274C3">
        <w:rPr>
          <w:sz w:val="24"/>
          <w:szCs w:val="24"/>
          <w:lang w:val="en-GB"/>
        </w:rPr>
        <w:t>.</w:t>
      </w:r>
    </w:p>
    <w:p w14:paraId="448E1FAF" w14:textId="055E784D" w:rsidR="00545024" w:rsidRDefault="00FC71A9" w:rsidP="00A41AB1">
      <w:pPr>
        <w:pStyle w:val="Lijstalinea"/>
        <w:numPr>
          <w:ilvl w:val="0"/>
          <w:numId w:val="14"/>
        </w:numPr>
        <w:tabs>
          <w:tab w:val="left" w:pos="1701"/>
        </w:tabs>
        <w:spacing w:line="360" w:lineRule="auto"/>
        <w:rPr>
          <w:sz w:val="24"/>
          <w:szCs w:val="24"/>
          <w:lang w:val="en-GB"/>
        </w:rPr>
      </w:pPr>
      <w:r w:rsidRPr="00FC71A9">
        <w:rPr>
          <w:b/>
          <w:bCs/>
          <w:sz w:val="24"/>
          <w:szCs w:val="24"/>
          <w:lang w:val="en-GB"/>
        </w:rPr>
        <w:t xml:space="preserve">The New </w:t>
      </w:r>
      <w:proofErr w:type="spellStart"/>
      <w:r w:rsidRPr="00FC71A9">
        <w:rPr>
          <w:b/>
          <w:bCs/>
          <w:sz w:val="24"/>
          <w:szCs w:val="24"/>
          <w:lang w:val="en-GB"/>
        </w:rPr>
        <w:t>Gospelpakket</w:t>
      </w:r>
      <w:proofErr w:type="spellEnd"/>
      <w:r w:rsidR="00315BFD">
        <w:rPr>
          <w:b/>
          <w:bCs/>
          <w:sz w:val="24"/>
          <w:szCs w:val="24"/>
          <w:lang w:val="en-GB"/>
        </w:rPr>
        <w:t xml:space="preserve"> </w:t>
      </w:r>
      <w:r w:rsidR="00315BFD">
        <w:rPr>
          <w:sz w:val="24"/>
          <w:szCs w:val="24"/>
          <w:lang w:val="en-GB"/>
        </w:rPr>
        <w:t>(</w:t>
      </w:r>
      <w:proofErr w:type="spellStart"/>
      <w:r w:rsidR="000440F1">
        <w:rPr>
          <w:sz w:val="24"/>
          <w:szCs w:val="24"/>
          <w:lang w:val="en-GB"/>
        </w:rPr>
        <w:t>les</w:t>
      </w:r>
      <w:r w:rsidR="00315BFD">
        <w:rPr>
          <w:sz w:val="24"/>
          <w:szCs w:val="24"/>
          <w:lang w:val="en-GB"/>
        </w:rPr>
        <w:t>pakket</w:t>
      </w:r>
      <w:proofErr w:type="spellEnd"/>
      <w:r w:rsidR="000440F1">
        <w:rPr>
          <w:sz w:val="24"/>
          <w:szCs w:val="24"/>
          <w:lang w:val="en-GB"/>
        </w:rPr>
        <w:t xml:space="preserve"> – 5 </w:t>
      </w:r>
      <w:proofErr w:type="spellStart"/>
      <w:r w:rsidR="000440F1">
        <w:rPr>
          <w:sz w:val="24"/>
          <w:szCs w:val="24"/>
          <w:lang w:val="en-GB"/>
        </w:rPr>
        <w:t>lesuren</w:t>
      </w:r>
      <w:proofErr w:type="spellEnd"/>
      <w:r w:rsidR="00315BFD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:</w:t>
      </w:r>
      <w:r w:rsidR="00315BFD">
        <w:rPr>
          <w:sz w:val="24"/>
          <w:szCs w:val="24"/>
          <w:lang w:val="en-GB"/>
        </w:rPr>
        <w:t xml:space="preserve"> link </w:t>
      </w:r>
      <w:proofErr w:type="spellStart"/>
      <w:r w:rsidR="00315BFD">
        <w:rPr>
          <w:sz w:val="24"/>
          <w:szCs w:val="24"/>
          <w:lang w:val="en-GB"/>
        </w:rPr>
        <w:t>naar</w:t>
      </w:r>
      <w:proofErr w:type="spellEnd"/>
      <w:r w:rsidR="00315BFD">
        <w:rPr>
          <w:sz w:val="24"/>
          <w:szCs w:val="24"/>
          <w:lang w:val="en-GB"/>
        </w:rPr>
        <w:t xml:space="preserve"> de film The New Gospel</w:t>
      </w:r>
      <w:r w:rsidR="0065226C">
        <w:rPr>
          <w:sz w:val="24"/>
          <w:szCs w:val="24"/>
          <w:lang w:val="en-GB"/>
        </w:rPr>
        <w:t xml:space="preserve"> – Milo Rau en</w:t>
      </w:r>
      <w:r w:rsidR="0077533F">
        <w:rPr>
          <w:sz w:val="24"/>
          <w:szCs w:val="24"/>
          <w:lang w:val="en-GB"/>
        </w:rPr>
        <w:t xml:space="preserve"> </w:t>
      </w:r>
      <w:proofErr w:type="spellStart"/>
      <w:r w:rsidR="0077533F">
        <w:rPr>
          <w:sz w:val="24"/>
          <w:szCs w:val="24"/>
          <w:lang w:val="en-GB"/>
        </w:rPr>
        <w:t>aanvullende</w:t>
      </w:r>
      <w:proofErr w:type="spellEnd"/>
      <w:r w:rsidR="0077533F">
        <w:rPr>
          <w:sz w:val="24"/>
          <w:szCs w:val="24"/>
          <w:lang w:val="en-GB"/>
        </w:rPr>
        <w:t xml:space="preserve"> </w:t>
      </w:r>
      <w:proofErr w:type="spellStart"/>
      <w:r w:rsidR="0077533F">
        <w:rPr>
          <w:sz w:val="24"/>
          <w:szCs w:val="24"/>
          <w:lang w:val="en-GB"/>
        </w:rPr>
        <w:t>lesmap</w:t>
      </w:r>
      <w:proofErr w:type="spellEnd"/>
      <w:r w:rsidR="0077533F">
        <w:rPr>
          <w:sz w:val="24"/>
          <w:szCs w:val="24"/>
          <w:lang w:val="en-GB"/>
        </w:rPr>
        <w:t xml:space="preserve"> </w:t>
      </w:r>
      <w:proofErr w:type="spellStart"/>
      <w:r w:rsidR="0077533F">
        <w:rPr>
          <w:sz w:val="24"/>
          <w:szCs w:val="24"/>
          <w:lang w:val="en-GB"/>
        </w:rPr>
        <w:t>voor</w:t>
      </w:r>
      <w:proofErr w:type="spellEnd"/>
      <w:r w:rsidR="0077533F">
        <w:rPr>
          <w:sz w:val="24"/>
          <w:szCs w:val="24"/>
          <w:lang w:val="en-GB"/>
        </w:rPr>
        <w:t xml:space="preserve"> </w:t>
      </w:r>
      <w:proofErr w:type="spellStart"/>
      <w:r w:rsidR="0077533F">
        <w:rPr>
          <w:sz w:val="24"/>
          <w:szCs w:val="24"/>
          <w:lang w:val="en-GB"/>
        </w:rPr>
        <w:t>grondig</w:t>
      </w:r>
      <w:proofErr w:type="spellEnd"/>
      <w:r w:rsidR="0077533F">
        <w:rPr>
          <w:sz w:val="24"/>
          <w:szCs w:val="24"/>
          <w:lang w:val="en-GB"/>
        </w:rPr>
        <w:t xml:space="preserve"> </w:t>
      </w:r>
      <w:proofErr w:type="spellStart"/>
      <w:r w:rsidR="0077533F">
        <w:rPr>
          <w:sz w:val="24"/>
          <w:szCs w:val="24"/>
          <w:lang w:val="en-GB"/>
        </w:rPr>
        <w:t>nagesprek</w:t>
      </w:r>
      <w:proofErr w:type="spellEnd"/>
      <w:r w:rsidR="0077533F">
        <w:rPr>
          <w:sz w:val="24"/>
          <w:szCs w:val="24"/>
          <w:lang w:val="en-GB"/>
        </w:rPr>
        <w:t xml:space="preserve"> van de film</w:t>
      </w:r>
      <w:r w:rsidR="00E54B96">
        <w:rPr>
          <w:sz w:val="24"/>
          <w:szCs w:val="24"/>
          <w:lang w:val="en-GB"/>
        </w:rPr>
        <w:t xml:space="preserve"> </w:t>
      </w:r>
      <w:r w:rsidR="00A3619F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r w:rsidR="00B274C3">
        <w:rPr>
          <w:sz w:val="24"/>
          <w:szCs w:val="24"/>
          <w:lang w:val="en-GB"/>
        </w:rPr>
        <w:t>6</w:t>
      </w:r>
      <w:r w:rsidR="00A3619F">
        <w:rPr>
          <w:sz w:val="24"/>
          <w:szCs w:val="24"/>
          <w:lang w:val="en-GB"/>
        </w:rPr>
        <w:t xml:space="preserve"> </w:t>
      </w:r>
      <w:r w:rsidR="00B274C3">
        <w:rPr>
          <w:sz w:val="24"/>
          <w:szCs w:val="24"/>
          <w:lang w:val="en-GB"/>
        </w:rPr>
        <w:t xml:space="preserve">euro per </w:t>
      </w:r>
      <w:proofErr w:type="spellStart"/>
      <w:r w:rsidR="00B274C3">
        <w:rPr>
          <w:sz w:val="24"/>
          <w:szCs w:val="24"/>
          <w:lang w:val="en-GB"/>
        </w:rPr>
        <w:t>leerling</w:t>
      </w:r>
      <w:proofErr w:type="spellEnd"/>
      <w:r w:rsidR="00B274C3">
        <w:rPr>
          <w:sz w:val="24"/>
          <w:szCs w:val="24"/>
          <w:lang w:val="en-GB"/>
        </w:rPr>
        <w:t>.</w:t>
      </w:r>
    </w:p>
    <w:p w14:paraId="7651F4C7" w14:textId="38D82968" w:rsidR="00CA709A" w:rsidRDefault="00CA709A" w:rsidP="000A01B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  <w:lang w:val="en-GB"/>
        </w:rPr>
      </w:pPr>
      <w:r>
        <w:rPr>
          <w:b/>
          <w:i/>
          <w:sz w:val="24"/>
          <w:szCs w:val="24"/>
        </w:rPr>
        <w:t>Theaterplatform</w:t>
      </w:r>
      <w:r w:rsidR="00A3619F">
        <w:rPr>
          <w:b/>
          <w:i/>
          <w:sz w:val="24"/>
          <w:szCs w:val="24"/>
        </w:rPr>
        <w:t>:</w:t>
      </w:r>
      <w:r w:rsidR="00972DAF">
        <w:rPr>
          <w:b/>
          <w:i/>
          <w:sz w:val="24"/>
          <w:szCs w:val="24"/>
        </w:rPr>
        <w:t xml:space="preserve"> </w:t>
      </w:r>
      <w:proofErr w:type="spellStart"/>
      <w:r w:rsidR="007B7573">
        <w:rPr>
          <w:sz w:val="24"/>
          <w:szCs w:val="24"/>
          <w:lang w:val="en-GB"/>
        </w:rPr>
        <w:t>captaties</w:t>
      </w:r>
      <w:proofErr w:type="spellEnd"/>
      <w:r w:rsidR="007B7573">
        <w:rPr>
          <w:sz w:val="24"/>
          <w:szCs w:val="24"/>
          <w:lang w:val="en-GB"/>
        </w:rPr>
        <w:t xml:space="preserve"> in je </w:t>
      </w:r>
      <w:proofErr w:type="spellStart"/>
      <w:r w:rsidR="007B7573">
        <w:rPr>
          <w:sz w:val="24"/>
          <w:szCs w:val="24"/>
          <w:lang w:val="en-GB"/>
        </w:rPr>
        <w:t>klas</w:t>
      </w:r>
      <w:proofErr w:type="spellEnd"/>
      <w:r w:rsidR="00A3619F">
        <w:rPr>
          <w:sz w:val="24"/>
          <w:szCs w:val="24"/>
          <w:lang w:val="en-GB"/>
        </w:rPr>
        <w:t xml:space="preserve"> – gratis  </w:t>
      </w:r>
      <w:hyperlink r:id="rId14" w:history="1">
        <w:r w:rsidR="00A3619F" w:rsidRPr="006915A9">
          <w:rPr>
            <w:rStyle w:val="Hyperlink"/>
            <w:sz w:val="24"/>
            <w:szCs w:val="24"/>
            <w:lang w:val="en-GB"/>
          </w:rPr>
          <w:t>www.ntgent.be/nl/publiekswerking/productie-omkadering</w:t>
        </w:r>
      </w:hyperlink>
    </w:p>
    <w:p w14:paraId="02D5E975" w14:textId="6C5BCAC6" w:rsidR="00A43382" w:rsidRPr="000830E2" w:rsidRDefault="00343269" w:rsidP="00A43382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Ontmoeting</w:t>
      </w:r>
      <w:r w:rsidR="00A43382" w:rsidRPr="000830E2">
        <w:rPr>
          <w:b/>
          <w:sz w:val="24"/>
          <w:szCs w:val="24"/>
          <w:u w:val="single"/>
        </w:rPr>
        <w:t xml:space="preserve"> met NTGent (+ prijzen)</w:t>
      </w:r>
      <w:r w:rsidR="000E6178">
        <w:rPr>
          <w:b/>
          <w:sz w:val="24"/>
          <w:szCs w:val="24"/>
          <w:u w:val="single"/>
        </w:rPr>
        <w:t>:</w:t>
      </w:r>
    </w:p>
    <w:p w14:paraId="6369E9F8" w14:textId="6119A8C2" w:rsidR="00F40D69" w:rsidRDefault="006653D3" w:rsidP="2B6DCF23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2B6DCF23" w:rsidRPr="2B6DCF23">
        <w:rPr>
          <w:sz w:val="24"/>
          <w:szCs w:val="24"/>
          <w:vertAlign w:val="superscript"/>
        </w:rPr>
        <w:t>de</w:t>
      </w:r>
      <w:r w:rsidR="2B6DCF23" w:rsidRPr="2B6DCF23">
        <w:rPr>
          <w:sz w:val="24"/>
          <w:szCs w:val="24"/>
        </w:rPr>
        <w:t xml:space="preserve"> seizoen: </w:t>
      </w:r>
      <w:r w:rsidR="2B6DCF23" w:rsidRPr="2B6DCF23">
        <w:rPr>
          <w:b/>
          <w:bCs/>
          <w:i/>
          <w:iCs/>
          <w:sz w:val="24"/>
          <w:szCs w:val="24"/>
        </w:rPr>
        <w:t>Theater in de klas</w:t>
      </w:r>
      <w:r w:rsidR="2B6DCF23" w:rsidRPr="2B6DCF23">
        <w:rPr>
          <w:sz w:val="24"/>
          <w:szCs w:val="24"/>
        </w:rPr>
        <w:t xml:space="preserve">: 1 lesuur – 1 (klas)groep – </w:t>
      </w:r>
      <w:r w:rsidR="007B7573" w:rsidRPr="2B6DCF23">
        <w:rPr>
          <w:sz w:val="24"/>
          <w:szCs w:val="24"/>
        </w:rPr>
        <w:t>1</w:t>
      </w:r>
      <w:r w:rsidR="007B7573">
        <w:rPr>
          <w:sz w:val="24"/>
          <w:szCs w:val="24"/>
        </w:rPr>
        <w:t>6</w:t>
      </w:r>
      <w:r w:rsidR="007B7573" w:rsidRPr="2B6DCF23">
        <w:rPr>
          <w:sz w:val="24"/>
          <w:szCs w:val="24"/>
        </w:rPr>
        <w:t>0 euro + 6% btw</w:t>
      </w:r>
      <w:r w:rsidR="007B7573">
        <w:rPr>
          <w:sz w:val="24"/>
          <w:szCs w:val="24"/>
        </w:rPr>
        <w:t xml:space="preserve"> per voorstelling </w:t>
      </w:r>
      <w:r w:rsidR="00A3619F">
        <w:rPr>
          <w:sz w:val="24"/>
          <w:szCs w:val="24"/>
        </w:rPr>
        <w:t>–</w:t>
      </w:r>
      <w:r w:rsidR="007B7573" w:rsidRPr="2B6DCF23">
        <w:rPr>
          <w:sz w:val="24"/>
          <w:szCs w:val="24"/>
        </w:rPr>
        <w:t xml:space="preserve"> </w:t>
      </w:r>
      <w:r w:rsidR="2B6DCF23" w:rsidRPr="2B6DCF23">
        <w:rPr>
          <w:sz w:val="24"/>
          <w:szCs w:val="24"/>
        </w:rPr>
        <w:t xml:space="preserve">max. 3 voorstellingen per dag – kan gecombineerd worden met een gratis nagesprek van een lesuur over de inhoud van de voorstelling – een bijhorende </w:t>
      </w:r>
      <w:proofErr w:type="spellStart"/>
      <w:r w:rsidR="009E4475">
        <w:rPr>
          <w:sz w:val="24"/>
          <w:szCs w:val="24"/>
        </w:rPr>
        <w:t>naverwerkings</w:t>
      </w:r>
      <w:r w:rsidR="2B6DCF23" w:rsidRPr="2B6DCF23">
        <w:rPr>
          <w:sz w:val="24"/>
          <w:szCs w:val="24"/>
        </w:rPr>
        <w:t>lesmap</w:t>
      </w:r>
      <w:proofErr w:type="spellEnd"/>
      <w:r w:rsidR="2B6DCF23" w:rsidRPr="2B6DCF23">
        <w:rPr>
          <w:sz w:val="24"/>
          <w:szCs w:val="24"/>
        </w:rPr>
        <w:t xml:space="preserve"> </w:t>
      </w:r>
      <w:r w:rsidR="009E4475">
        <w:rPr>
          <w:sz w:val="24"/>
          <w:szCs w:val="24"/>
        </w:rPr>
        <w:t xml:space="preserve">is </w:t>
      </w:r>
      <w:r w:rsidR="2B6DCF23" w:rsidRPr="2B6DCF23">
        <w:rPr>
          <w:sz w:val="24"/>
          <w:szCs w:val="24"/>
        </w:rPr>
        <w:t>gratis beschikbaar.</w:t>
      </w:r>
    </w:p>
    <w:p w14:paraId="306C045A" w14:textId="77777777" w:rsidR="00A3619F" w:rsidRDefault="00A3619F" w:rsidP="00A3619F">
      <w:pPr>
        <w:pStyle w:val="Lijstalinea"/>
        <w:tabs>
          <w:tab w:val="left" w:pos="1701"/>
        </w:tabs>
        <w:spacing w:line="360" w:lineRule="auto"/>
        <w:ind w:left="1080"/>
        <w:rPr>
          <w:sz w:val="24"/>
          <w:szCs w:val="24"/>
        </w:rPr>
      </w:pPr>
    </w:p>
    <w:p w14:paraId="7141BF56" w14:textId="4259E369" w:rsidR="00957649" w:rsidRPr="00957649" w:rsidRDefault="005060C2" w:rsidP="00957649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957649">
        <w:rPr>
          <w:b/>
          <w:i/>
          <w:sz w:val="24"/>
          <w:szCs w:val="24"/>
        </w:rPr>
        <w:t>R</w:t>
      </w:r>
      <w:r w:rsidR="00A43382" w:rsidRPr="00957649">
        <w:rPr>
          <w:b/>
          <w:i/>
          <w:sz w:val="24"/>
          <w:szCs w:val="24"/>
        </w:rPr>
        <w:t>ondleidingen</w:t>
      </w:r>
      <w:r w:rsidR="00A43382" w:rsidRPr="00957649">
        <w:rPr>
          <w:sz w:val="24"/>
          <w:szCs w:val="24"/>
        </w:rPr>
        <w:t xml:space="preserve">: in </w:t>
      </w:r>
      <w:r w:rsidR="00A43382" w:rsidRPr="003449AF">
        <w:rPr>
          <w:sz w:val="24"/>
          <w:szCs w:val="24"/>
        </w:rPr>
        <w:t xml:space="preserve">NTGent </w:t>
      </w:r>
      <w:r w:rsidR="0036651A" w:rsidRPr="003449AF">
        <w:rPr>
          <w:sz w:val="24"/>
          <w:szCs w:val="24"/>
        </w:rPr>
        <w:t xml:space="preserve">Schouwburg of NTGent </w:t>
      </w:r>
      <w:r w:rsidR="00A43382" w:rsidRPr="003449AF">
        <w:rPr>
          <w:sz w:val="24"/>
          <w:szCs w:val="24"/>
        </w:rPr>
        <w:t>Minnemeers</w:t>
      </w:r>
      <w:r w:rsidR="00A43382" w:rsidRPr="00957649">
        <w:rPr>
          <w:sz w:val="24"/>
          <w:szCs w:val="24"/>
        </w:rPr>
        <w:t xml:space="preserve">: </w:t>
      </w:r>
      <w:r w:rsidR="00F339AF">
        <w:rPr>
          <w:sz w:val="24"/>
          <w:szCs w:val="24"/>
        </w:rPr>
        <w:t>90</w:t>
      </w:r>
      <w:r w:rsidR="00A43382" w:rsidRPr="00957649">
        <w:rPr>
          <w:sz w:val="24"/>
          <w:szCs w:val="24"/>
        </w:rPr>
        <w:t xml:space="preserve"> euro</w:t>
      </w:r>
      <w:r w:rsidR="00A06BEE">
        <w:rPr>
          <w:sz w:val="24"/>
          <w:szCs w:val="24"/>
        </w:rPr>
        <w:t xml:space="preserve"> (geen btw)</w:t>
      </w:r>
      <w:r w:rsidR="00173B16" w:rsidRPr="00957649">
        <w:rPr>
          <w:sz w:val="24"/>
          <w:szCs w:val="24"/>
        </w:rPr>
        <w:t>, max. 25 tot 30 personen.</w:t>
      </w:r>
      <w:r w:rsidR="00A43382" w:rsidRPr="00957649">
        <w:rPr>
          <w:sz w:val="24"/>
          <w:szCs w:val="24"/>
        </w:rPr>
        <w:t xml:space="preserve"> </w:t>
      </w:r>
      <w:r w:rsidR="00EA1E87">
        <w:rPr>
          <w:sz w:val="24"/>
          <w:szCs w:val="24"/>
        </w:rPr>
        <w:t xml:space="preserve">Data en starturen </w:t>
      </w:r>
      <w:r w:rsidR="00957649" w:rsidRPr="00957649">
        <w:rPr>
          <w:sz w:val="24"/>
          <w:szCs w:val="24"/>
        </w:rPr>
        <w:t>op aanvraag</w:t>
      </w:r>
      <w:r w:rsidR="006653D3">
        <w:rPr>
          <w:sz w:val="24"/>
          <w:szCs w:val="24"/>
        </w:rPr>
        <w:t xml:space="preserve"> via </w:t>
      </w:r>
      <w:proofErr w:type="spellStart"/>
      <w:r w:rsidR="006653D3" w:rsidRPr="0042736D">
        <w:rPr>
          <w:sz w:val="24"/>
          <w:szCs w:val="24"/>
          <w:u w:val="single"/>
        </w:rPr>
        <w:t>publiekswerking</w:t>
      </w:r>
      <w:proofErr w:type="spellEnd"/>
      <w:r w:rsidR="00DE3B7E" w:rsidRPr="0042736D">
        <w:rPr>
          <w:sz w:val="24"/>
          <w:szCs w:val="24"/>
          <w:u w:val="single"/>
        </w:rPr>
        <w:t xml:space="preserve"> </w:t>
      </w:r>
      <w:r w:rsidR="00DE3B7E">
        <w:rPr>
          <w:sz w:val="24"/>
          <w:szCs w:val="24"/>
        </w:rPr>
        <w:t xml:space="preserve">en </w:t>
      </w:r>
      <w:r w:rsidR="00161503">
        <w:rPr>
          <w:sz w:val="24"/>
          <w:szCs w:val="24"/>
        </w:rPr>
        <w:t xml:space="preserve">indien </w:t>
      </w:r>
      <w:r w:rsidR="0042736D">
        <w:rPr>
          <w:sz w:val="24"/>
          <w:szCs w:val="24"/>
        </w:rPr>
        <w:t xml:space="preserve">de </w:t>
      </w:r>
      <w:r w:rsidR="00161503">
        <w:rPr>
          <w:sz w:val="24"/>
          <w:szCs w:val="24"/>
        </w:rPr>
        <w:t>planning het toelaat.</w:t>
      </w:r>
      <w:r w:rsidR="006653D3">
        <w:rPr>
          <w:sz w:val="24"/>
          <w:szCs w:val="24"/>
        </w:rPr>
        <w:t xml:space="preserve"> </w:t>
      </w:r>
      <w:r w:rsidR="00B16941">
        <w:rPr>
          <w:sz w:val="24"/>
          <w:szCs w:val="24"/>
        </w:rPr>
        <w:t xml:space="preserve">Er zijn </w:t>
      </w:r>
      <w:r w:rsidR="00B16941" w:rsidRPr="008B26D8">
        <w:rPr>
          <w:b/>
          <w:bCs/>
          <w:sz w:val="24"/>
          <w:szCs w:val="24"/>
          <w:u w:val="single"/>
        </w:rPr>
        <w:t>vernieuwde</w:t>
      </w:r>
      <w:r w:rsidR="00B16941">
        <w:rPr>
          <w:sz w:val="24"/>
          <w:szCs w:val="24"/>
        </w:rPr>
        <w:t xml:space="preserve"> rondleidingen voor kleuters en 1</w:t>
      </w:r>
      <w:r w:rsidR="00B16941" w:rsidRPr="00B16941">
        <w:rPr>
          <w:sz w:val="24"/>
          <w:szCs w:val="24"/>
          <w:vertAlign w:val="superscript"/>
        </w:rPr>
        <w:t>ste</w:t>
      </w:r>
      <w:r w:rsidR="00B16941">
        <w:rPr>
          <w:sz w:val="24"/>
          <w:szCs w:val="24"/>
        </w:rPr>
        <w:t xml:space="preserve"> graad secundair onderwijs.</w:t>
      </w:r>
    </w:p>
    <w:p w14:paraId="02563AD6" w14:textId="3AEFBD6C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957649">
        <w:rPr>
          <w:b/>
          <w:i/>
          <w:sz w:val="24"/>
          <w:szCs w:val="24"/>
        </w:rPr>
        <w:t>Theaterwandelingen in Gent</w:t>
      </w:r>
      <w:r>
        <w:rPr>
          <w:sz w:val="24"/>
          <w:szCs w:val="24"/>
        </w:rPr>
        <w:t xml:space="preserve"> rondom J.F. Willems en M. </w:t>
      </w:r>
      <w:proofErr w:type="spellStart"/>
      <w:r>
        <w:rPr>
          <w:sz w:val="24"/>
          <w:szCs w:val="24"/>
        </w:rPr>
        <w:t>Maeterlinck</w:t>
      </w:r>
      <w:proofErr w:type="spellEnd"/>
      <w:r w:rsidR="00E2565D">
        <w:rPr>
          <w:sz w:val="24"/>
          <w:szCs w:val="24"/>
        </w:rPr>
        <w:t xml:space="preserve"> (buiten </w:t>
      </w:r>
      <w:r w:rsidR="003C4085">
        <w:rPr>
          <w:sz w:val="24"/>
          <w:szCs w:val="24"/>
        </w:rPr>
        <w:t>les</w:t>
      </w:r>
      <w:r w:rsidR="00E2565D">
        <w:rPr>
          <w:sz w:val="24"/>
          <w:szCs w:val="24"/>
        </w:rPr>
        <w:t>pakket)</w:t>
      </w:r>
      <w:r>
        <w:rPr>
          <w:sz w:val="24"/>
          <w:szCs w:val="24"/>
        </w:rPr>
        <w:t>: 1</w:t>
      </w:r>
      <w:r w:rsidR="004E650A">
        <w:rPr>
          <w:sz w:val="24"/>
          <w:szCs w:val="24"/>
        </w:rPr>
        <w:t>2</w:t>
      </w:r>
      <w:r>
        <w:rPr>
          <w:sz w:val="24"/>
          <w:szCs w:val="24"/>
        </w:rPr>
        <w:t xml:space="preserve">0 min., max. 25 </w:t>
      </w:r>
      <w:r w:rsidR="005B2F85">
        <w:rPr>
          <w:sz w:val="24"/>
          <w:szCs w:val="24"/>
        </w:rPr>
        <w:t>deelnemers</w:t>
      </w:r>
      <w:r>
        <w:rPr>
          <w:sz w:val="24"/>
          <w:szCs w:val="24"/>
        </w:rPr>
        <w:t xml:space="preserve">, </w:t>
      </w:r>
      <w:r w:rsidR="00F339AF">
        <w:rPr>
          <w:sz w:val="24"/>
          <w:szCs w:val="24"/>
        </w:rPr>
        <w:t>90</w:t>
      </w:r>
      <w:r>
        <w:rPr>
          <w:sz w:val="24"/>
          <w:szCs w:val="24"/>
        </w:rPr>
        <w:t xml:space="preserve"> euro + </w:t>
      </w:r>
      <w:r w:rsidR="005549AB">
        <w:rPr>
          <w:sz w:val="24"/>
          <w:szCs w:val="24"/>
        </w:rPr>
        <w:t>21</w:t>
      </w:r>
      <w:r>
        <w:rPr>
          <w:sz w:val="24"/>
          <w:szCs w:val="24"/>
        </w:rPr>
        <w:t>% btw</w:t>
      </w:r>
      <w:r w:rsidR="00A64C33">
        <w:rPr>
          <w:sz w:val="24"/>
          <w:szCs w:val="24"/>
        </w:rPr>
        <w:t>.</w:t>
      </w:r>
    </w:p>
    <w:p w14:paraId="411BC922" w14:textId="1A42B213" w:rsidR="00A43382" w:rsidRDefault="005A070A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A43382" w:rsidRPr="00957649">
        <w:rPr>
          <w:b/>
          <w:i/>
          <w:sz w:val="24"/>
          <w:szCs w:val="24"/>
        </w:rPr>
        <w:t>heaterworkshop</w:t>
      </w:r>
      <w:r w:rsidR="00A43382">
        <w:rPr>
          <w:sz w:val="24"/>
          <w:szCs w:val="24"/>
        </w:rPr>
        <w:t xml:space="preserve"> (in NTGent of op locatie): 150 min., </w:t>
      </w:r>
      <w:r w:rsidR="00545CF0">
        <w:rPr>
          <w:sz w:val="24"/>
          <w:szCs w:val="24"/>
        </w:rPr>
        <w:t xml:space="preserve">absoluut </w:t>
      </w:r>
      <w:r w:rsidR="00A43382">
        <w:rPr>
          <w:sz w:val="24"/>
          <w:szCs w:val="24"/>
        </w:rPr>
        <w:t xml:space="preserve">max. 25 </w:t>
      </w:r>
      <w:r w:rsidR="00E643BB">
        <w:rPr>
          <w:sz w:val="24"/>
          <w:szCs w:val="24"/>
        </w:rPr>
        <w:t>deelnemers</w:t>
      </w:r>
      <w:r w:rsidR="00A43382">
        <w:rPr>
          <w:sz w:val="24"/>
          <w:szCs w:val="24"/>
        </w:rPr>
        <w:t>, 1</w:t>
      </w:r>
      <w:r w:rsidR="00440B3C">
        <w:rPr>
          <w:sz w:val="24"/>
          <w:szCs w:val="24"/>
        </w:rPr>
        <w:t>40</w:t>
      </w:r>
      <w:r w:rsidR="00A43382">
        <w:rPr>
          <w:sz w:val="24"/>
          <w:szCs w:val="24"/>
        </w:rPr>
        <w:t xml:space="preserve"> euro + </w:t>
      </w:r>
      <w:r w:rsidR="00545CF0">
        <w:rPr>
          <w:sz w:val="24"/>
          <w:szCs w:val="24"/>
        </w:rPr>
        <w:t>21</w:t>
      </w:r>
      <w:r w:rsidR="00A43382">
        <w:rPr>
          <w:sz w:val="24"/>
          <w:szCs w:val="24"/>
        </w:rPr>
        <w:t>% btw,  + vervoersonkosten buiten Gent indien op locatie.</w:t>
      </w:r>
      <w:r w:rsidR="00C362F3">
        <w:rPr>
          <w:sz w:val="24"/>
          <w:szCs w:val="24"/>
        </w:rPr>
        <w:t xml:space="preserve"> </w:t>
      </w:r>
      <w:r w:rsidR="00A3619F">
        <w:rPr>
          <w:sz w:val="24"/>
          <w:szCs w:val="24"/>
        </w:rPr>
        <w:br/>
      </w:r>
      <w:r w:rsidR="00C362F3">
        <w:rPr>
          <w:sz w:val="24"/>
          <w:szCs w:val="24"/>
        </w:rPr>
        <w:t>Er bestaan twee varianten: een basisworkshop rondom ‘</w:t>
      </w:r>
      <w:r w:rsidR="00C362F3" w:rsidRPr="00DD523E">
        <w:rPr>
          <w:i/>
          <w:iCs/>
          <w:sz w:val="24"/>
          <w:szCs w:val="24"/>
        </w:rPr>
        <w:t>Theaterspel</w:t>
      </w:r>
      <w:r w:rsidR="00C362F3">
        <w:rPr>
          <w:sz w:val="24"/>
          <w:szCs w:val="24"/>
        </w:rPr>
        <w:t>’ en een basisworkshop rondom ‘</w:t>
      </w:r>
      <w:r w:rsidR="00D246C8" w:rsidRPr="00DD523E">
        <w:rPr>
          <w:i/>
          <w:iCs/>
          <w:sz w:val="24"/>
          <w:szCs w:val="24"/>
        </w:rPr>
        <w:t xml:space="preserve">De wereld </w:t>
      </w:r>
      <w:r w:rsidR="00C362F3" w:rsidRPr="00DD523E">
        <w:rPr>
          <w:i/>
          <w:iCs/>
          <w:sz w:val="24"/>
          <w:szCs w:val="24"/>
        </w:rPr>
        <w:t>van Milo</w:t>
      </w:r>
      <w:r w:rsidR="00C362F3">
        <w:rPr>
          <w:sz w:val="24"/>
          <w:szCs w:val="24"/>
        </w:rPr>
        <w:t>’</w:t>
      </w:r>
      <w:r w:rsidR="004B2611">
        <w:rPr>
          <w:sz w:val="24"/>
          <w:szCs w:val="24"/>
        </w:rPr>
        <w:t xml:space="preserve"> </w:t>
      </w:r>
      <w:r w:rsidR="004B2611">
        <w:rPr>
          <w:i/>
          <w:iCs/>
          <w:sz w:val="24"/>
          <w:szCs w:val="24"/>
        </w:rPr>
        <w:t xml:space="preserve">(beschikbaar vanaf </w:t>
      </w:r>
      <w:r w:rsidR="000E7A91">
        <w:rPr>
          <w:i/>
          <w:iCs/>
          <w:sz w:val="24"/>
          <w:szCs w:val="24"/>
        </w:rPr>
        <w:t>oktober</w:t>
      </w:r>
      <w:r w:rsidR="004B2611">
        <w:rPr>
          <w:i/>
          <w:iCs/>
          <w:sz w:val="24"/>
          <w:szCs w:val="24"/>
        </w:rPr>
        <w:t xml:space="preserve"> 2022)</w:t>
      </w:r>
      <w:r w:rsidR="00DD523E">
        <w:rPr>
          <w:i/>
          <w:iCs/>
          <w:sz w:val="24"/>
          <w:szCs w:val="24"/>
        </w:rPr>
        <w:t>.</w:t>
      </w:r>
    </w:p>
    <w:p w14:paraId="204369E6" w14:textId="2296C6F7" w:rsidR="00DD523E" w:rsidRPr="00F014EC" w:rsidRDefault="00DD523E" w:rsidP="00DD523E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rStyle w:val="Hyperlink"/>
          <w:color w:val="auto"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</w:rPr>
        <w:t>Theaterquiz</w:t>
      </w:r>
      <w:r>
        <w:rPr>
          <w:i/>
          <w:iCs/>
          <w:sz w:val="24"/>
          <w:szCs w:val="24"/>
        </w:rPr>
        <w:t xml:space="preserve">: zie  </w:t>
      </w:r>
      <w:hyperlink r:id="rId15" w:history="1">
        <w:r w:rsidR="00A3619F" w:rsidRPr="006915A9">
          <w:rPr>
            <w:rStyle w:val="Hyperlink"/>
            <w:i/>
            <w:iCs/>
            <w:sz w:val="24"/>
            <w:szCs w:val="24"/>
          </w:rPr>
          <w:t>www.ntgent.be/nl/publiekswerking/ontmoeting</w:t>
        </w:r>
      </w:hyperlink>
    </w:p>
    <w:p w14:paraId="1EF95E7B" w14:textId="73D59FAD" w:rsidR="00A2033F" w:rsidRPr="000830E2" w:rsidRDefault="00CA709A" w:rsidP="00A2033F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A2033F" w:rsidRPr="000830E2">
        <w:rPr>
          <w:b/>
          <w:sz w:val="24"/>
          <w:szCs w:val="24"/>
          <w:u w:val="single"/>
        </w:rPr>
        <w:t>oegankelijkheid:</w:t>
      </w:r>
      <w:r w:rsidR="00571FB5" w:rsidRPr="00A3619F">
        <w:rPr>
          <w:bCs/>
          <w:sz w:val="24"/>
          <w:szCs w:val="24"/>
        </w:rPr>
        <w:t xml:space="preserve"> (gratis)</w:t>
      </w:r>
    </w:p>
    <w:p w14:paraId="28D5173D" w14:textId="4F861762" w:rsidR="00994331" w:rsidRDefault="00994331" w:rsidP="00994331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Aanpassingen gebouw</w:t>
      </w:r>
      <w:r w:rsidR="008D341E">
        <w:rPr>
          <w:sz w:val="24"/>
          <w:szCs w:val="24"/>
        </w:rPr>
        <w:t xml:space="preserve"> - rolstoeltoegankelijkheid</w:t>
      </w:r>
    </w:p>
    <w:p w14:paraId="32D3122E" w14:textId="77777777" w:rsidR="008D341E" w:rsidRDefault="008D341E" w:rsidP="008D341E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Sociaal verhaal (ASS)</w:t>
      </w:r>
    </w:p>
    <w:p w14:paraId="1DCEA757" w14:textId="3D75D89A" w:rsidR="008D341E" w:rsidRDefault="00A3619F" w:rsidP="008D341E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FM-r</w:t>
      </w:r>
      <w:r w:rsidR="008D341E">
        <w:rPr>
          <w:sz w:val="24"/>
          <w:szCs w:val="24"/>
        </w:rPr>
        <w:t>ingleiding</w:t>
      </w:r>
    </w:p>
    <w:p w14:paraId="5F8625E7" w14:textId="77777777" w:rsidR="00A3619F" w:rsidRDefault="00A3619F" w:rsidP="00A3619F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Theatertablet</w:t>
      </w:r>
    </w:p>
    <w:p w14:paraId="2BF33CC8" w14:textId="77777777" w:rsidR="002B425B" w:rsidRDefault="008D341E" w:rsidP="002B425B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A3619F">
        <w:rPr>
          <w:sz w:val="24"/>
          <w:szCs w:val="24"/>
        </w:rPr>
        <w:t>Boventiteling</w:t>
      </w:r>
      <w:r w:rsidR="00604310" w:rsidRPr="00A3619F">
        <w:rPr>
          <w:sz w:val="24"/>
          <w:szCs w:val="24"/>
        </w:rPr>
        <w:t xml:space="preserve"> NL+</w:t>
      </w:r>
    </w:p>
    <w:p w14:paraId="43E86F8E" w14:textId="434AE9AC" w:rsidR="002B425B" w:rsidRPr="002B425B" w:rsidRDefault="002B425B" w:rsidP="002B425B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2B425B">
        <w:rPr>
          <w:sz w:val="24"/>
          <w:szCs w:val="24"/>
        </w:rPr>
        <w:t>Tolken Vlaamse Gebarentaal</w:t>
      </w:r>
    </w:p>
    <w:p w14:paraId="5FAA5FD6" w14:textId="63BC9C3A" w:rsidR="00A2033F" w:rsidRDefault="00A2033F" w:rsidP="002B425B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Audiodescriptie</w:t>
      </w:r>
    </w:p>
    <w:p w14:paraId="56ECABCD" w14:textId="486BBFAD" w:rsidR="00024CB0" w:rsidRPr="00E5768B" w:rsidRDefault="00024CB0" w:rsidP="00144E85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bCs/>
          <w:sz w:val="24"/>
          <w:szCs w:val="24"/>
        </w:rPr>
      </w:pPr>
      <w:r w:rsidRPr="00D776B0">
        <w:rPr>
          <w:b/>
          <w:bCs/>
          <w:sz w:val="24"/>
          <w:szCs w:val="24"/>
          <w:u w:val="single"/>
        </w:rPr>
        <w:t>Brede school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in samenwerking met Brede School Gent </w:t>
      </w:r>
      <w:r w:rsidR="003E11D3">
        <w:rPr>
          <w:sz w:val="24"/>
          <w:szCs w:val="24"/>
        </w:rPr>
        <w:t>wordt NTGent peterschool voor een jaarproject met een basisschool uit de 19</w:t>
      </w:r>
      <w:r w:rsidR="003E11D3" w:rsidRPr="003E11D3">
        <w:rPr>
          <w:sz w:val="24"/>
          <w:szCs w:val="24"/>
          <w:vertAlign w:val="superscript"/>
        </w:rPr>
        <w:t>de</w:t>
      </w:r>
      <w:r w:rsidR="003E11D3">
        <w:rPr>
          <w:sz w:val="24"/>
          <w:szCs w:val="24"/>
        </w:rPr>
        <w:t xml:space="preserve"> </w:t>
      </w:r>
      <w:proofErr w:type="spellStart"/>
      <w:r w:rsidR="003E11D3">
        <w:rPr>
          <w:sz w:val="24"/>
          <w:szCs w:val="24"/>
        </w:rPr>
        <w:t>eeuwse</w:t>
      </w:r>
      <w:proofErr w:type="spellEnd"/>
      <w:r w:rsidR="003E11D3">
        <w:rPr>
          <w:sz w:val="24"/>
          <w:szCs w:val="24"/>
        </w:rPr>
        <w:t xml:space="preserve"> gordel.</w:t>
      </w:r>
    </w:p>
    <w:p w14:paraId="7CF46B10" w14:textId="2BC8F1B0" w:rsidR="00144E85" w:rsidRDefault="00144E85" w:rsidP="00144E85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bCs/>
          <w:sz w:val="24"/>
          <w:szCs w:val="24"/>
        </w:rPr>
      </w:pPr>
      <w:r w:rsidRPr="00144E85">
        <w:rPr>
          <w:b/>
          <w:bCs/>
          <w:sz w:val="24"/>
          <w:szCs w:val="24"/>
          <w:u w:val="single"/>
        </w:rPr>
        <w:t>Spiegelfestival</w:t>
      </w:r>
      <w:r>
        <w:rPr>
          <w:b/>
          <w:bCs/>
          <w:sz w:val="24"/>
          <w:szCs w:val="24"/>
        </w:rPr>
        <w:t>:</w:t>
      </w:r>
    </w:p>
    <w:p w14:paraId="15154902" w14:textId="4F83B71B" w:rsidR="00144E85" w:rsidRDefault="009B11DD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  <w:r w:rsidRPr="00CA2FA2">
        <w:rPr>
          <w:b/>
          <w:bCs/>
          <w:sz w:val="24"/>
          <w:szCs w:val="24"/>
          <w:highlight w:val="yellow"/>
          <w:u w:val="single"/>
        </w:rPr>
        <w:t>We zijn op zoek</w:t>
      </w:r>
      <w:r>
        <w:rPr>
          <w:sz w:val="24"/>
          <w:szCs w:val="24"/>
        </w:rPr>
        <w:t xml:space="preserve"> naar een vier- of vijftal scholen die rondom de voorstelling Dissident met ons willen werken aan </w:t>
      </w:r>
      <w:r w:rsidR="00EA0D05">
        <w:rPr>
          <w:sz w:val="24"/>
          <w:szCs w:val="24"/>
        </w:rPr>
        <w:t xml:space="preserve">een </w:t>
      </w:r>
      <w:r w:rsidR="00C23A39" w:rsidRPr="007A271F">
        <w:rPr>
          <w:b/>
          <w:bCs/>
          <w:sz w:val="24"/>
          <w:szCs w:val="24"/>
        </w:rPr>
        <w:t>Spiegelproject</w:t>
      </w:r>
      <w:r w:rsidR="00CC62F6">
        <w:rPr>
          <w:sz w:val="24"/>
          <w:szCs w:val="24"/>
        </w:rPr>
        <w:t xml:space="preserve"> met toonmoment in een tweede Spiegelfestival januari 2023</w:t>
      </w:r>
      <w:r w:rsidR="002B425B">
        <w:rPr>
          <w:sz w:val="24"/>
          <w:szCs w:val="24"/>
        </w:rPr>
        <w:t xml:space="preserve"> </w:t>
      </w:r>
      <w:r w:rsidR="00CC62F6">
        <w:rPr>
          <w:sz w:val="24"/>
          <w:szCs w:val="24"/>
        </w:rPr>
        <w:t>(NTGent Minnemeers)</w:t>
      </w:r>
      <w:r w:rsidR="00EA67B5">
        <w:rPr>
          <w:sz w:val="24"/>
          <w:szCs w:val="24"/>
        </w:rPr>
        <w:t xml:space="preserve">. Geïnteresseerde </w:t>
      </w:r>
      <w:r w:rsidR="00571FB5">
        <w:rPr>
          <w:sz w:val="24"/>
          <w:szCs w:val="24"/>
        </w:rPr>
        <w:t xml:space="preserve">secundaire </w:t>
      </w:r>
      <w:r w:rsidR="00EA67B5">
        <w:rPr>
          <w:sz w:val="24"/>
          <w:szCs w:val="24"/>
        </w:rPr>
        <w:t xml:space="preserve">scholen kunnen zich aanmelden via </w:t>
      </w:r>
      <w:hyperlink r:id="rId16" w:history="1">
        <w:r w:rsidR="00E5768B" w:rsidRPr="008B3448">
          <w:rPr>
            <w:rStyle w:val="Hyperlink"/>
            <w:sz w:val="24"/>
            <w:szCs w:val="24"/>
          </w:rPr>
          <w:t>dirk.crommelinck@ntgent.be</w:t>
        </w:r>
      </w:hyperlink>
      <w:r w:rsidR="00E5768B">
        <w:rPr>
          <w:sz w:val="24"/>
          <w:szCs w:val="24"/>
        </w:rPr>
        <w:t xml:space="preserve"> voor meer uitleg en eventuele deelname.</w:t>
      </w:r>
    </w:p>
    <w:p w14:paraId="2E6FFE97" w14:textId="546FF80A" w:rsidR="00605EBA" w:rsidRDefault="00605EBA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60CE87F9" w14:textId="77777777" w:rsidR="00B857D6" w:rsidRDefault="00B857D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3D176AC4" w14:textId="77777777" w:rsidR="00F014EC" w:rsidRDefault="00F014EC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2FBD071C" w14:textId="77777777" w:rsidR="00FC53BA" w:rsidRDefault="00FC53BA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67DC8B7D" w14:textId="7040949A" w:rsidR="00A87EDD" w:rsidRPr="005603B7" w:rsidRDefault="00A87EDD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F6F43">
        <w:rPr>
          <w:rFonts w:asciiTheme="minorHAnsi" w:hAnsiTheme="minorHAnsi"/>
          <w:b/>
          <w:sz w:val="24"/>
          <w:szCs w:val="24"/>
        </w:rPr>
        <w:t>Naam</w:t>
      </w:r>
      <w:r w:rsidR="00BF43CD" w:rsidRPr="007F6F43">
        <w:rPr>
          <w:rFonts w:asciiTheme="minorHAnsi" w:hAnsiTheme="minorHAnsi"/>
          <w:b/>
          <w:sz w:val="24"/>
          <w:szCs w:val="24"/>
        </w:rPr>
        <w:t xml:space="preserve"> </w:t>
      </w:r>
      <w:r w:rsidRPr="007F6F43">
        <w:rPr>
          <w:rFonts w:asciiTheme="minorHAnsi" w:hAnsiTheme="minorHAnsi"/>
          <w:b/>
          <w:sz w:val="24"/>
          <w:szCs w:val="24"/>
        </w:rPr>
        <w:t>verantwoordelijke</w:t>
      </w:r>
      <w:r w:rsidRPr="005603B7">
        <w:rPr>
          <w:rFonts w:asciiTheme="minorHAnsi" w:hAnsiTheme="minorHAnsi"/>
          <w:sz w:val="24"/>
          <w:szCs w:val="24"/>
        </w:rPr>
        <w:t>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1D7159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12E03359" w14:textId="42C91F67" w:rsidR="00A87EDD" w:rsidRPr="005603B7" w:rsidRDefault="00A87EDD" w:rsidP="2B6DCF23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2B6DCF23">
        <w:rPr>
          <w:rFonts w:asciiTheme="minorHAnsi" w:hAnsiTheme="minorHAnsi"/>
          <w:sz w:val="24"/>
          <w:szCs w:val="24"/>
        </w:rPr>
        <w:t xml:space="preserve">Schoolgegevens: </w:t>
      </w:r>
      <w:r w:rsidRPr="005603B7">
        <w:rPr>
          <w:rFonts w:asciiTheme="minorHAnsi" w:hAnsiTheme="minorHAnsi"/>
          <w:sz w:val="24"/>
          <w:szCs w:val="24"/>
        </w:rPr>
        <w:tab/>
      </w:r>
      <w:r w:rsidRPr="2B6DCF23">
        <w:rPr>
          <w:rFonts w:asciiTheme="minorHAnsi" w:hAnsiTheme="minorHAnsi"/>
          <w:sz w:val="24"/>
          <w:szCs w:val="24"/>
        </w:rPr>
        <w:t xml:space="preserve">Naam </w:t>
      </w:r>
      <w:r w:rsidR="00907540" w:rsidRPr="2B6DCF23">
        <w:rPr>
          <w:rFonts w:asciiTheme="minorHAnsi" w:hAnsiTheme="minorHAnsi"/>
          <w:sz w:val="24"/>
          <w:szCs w:val="24"/>
        </w:rPr>
        <w:t>groep</w:t>
      </w:r>
      <w:r w:rsidRPr="2B6DCF23">
        <w:rPr>
          <w:rFonts w:asciiTheme="minorHAnsi" w:hAnsiTheme="minorHAnsi"/>
          <w:sz w:val="24"/>
          <w:szCs w:val="24"/>
        </w:rPr>
        <w:t>:</w:t>
      </w:r>
      <w:r w:rsidR="009430D5" w:rsidRPr="2B6DCF23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1D7159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3E1E9741" w14:textId="2753DA62" w:rsidR="00A87EDD" w:rsidRPr="005603B7" w:rsidRDefault="009430D5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ab/>
        <w:t xml:space="preserve">Adres </w:t>
      </w:r>
      <w:r w:rsidR="00907540">
        <w:rPr>
          <w:rFonts w:asciiTheme="minorHAnsi" w:hAnsiTheme="minorHAnsi"/>
          <w:sz w:val="24"/>
          <w:szCs w:val="24"/>
        </w:rPr>
        <w:t>groep</w:t>
      </w:r>
      <w:r w:rsidRPr="005603B7">
        <w:rPr>
          <w:rFonts w:asciiTheme="minorHAnsi" w:hAnsiTheme="minorHAnsi"/>
          <w:sz w:val="24"/>
          <w:szCs w:val="24"/>
        </w:rPr>
        <w:t xml:space="preserve">: </w:t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="001D7159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369D5BC0" w14:textId="5A6785D0" w:rsidR="00A87EDD" w:rsidRPr="005603B7" w:rsidRDefault="00A87EDD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  <w:u w:val="dotted"/>
        </w:rPr>
      </w:pPr>
      <w:r w:rsidRPr="005603B7">
        <w:rPr>
          <w:rFonts w:asciiTheme="minorHAnsi" w:hAnsiTheme="minorHAnsi"/>
          <w:sz w:val="24"/>
          <w:szCs w:val="24"/>
        </w:rPr>
        <w:tab/>
        <w:t xml:space="preserve">E-mail </w:t>
      </w:r>
      <w:r w:rsidR="00CC1951">
        <w:rPr>
          <w:rFonts w:asciiTheme="minorHAnsi" w:hAnsiTheme="minorHAnsi"/>
          <w:sz w:val="24"/>
          <w:szCs w:val="24"/>
        </w:rPr>
        <w:t>groep</w:t>
      </w:r>
      <w:r w:rsidR="00FA120B" w:rsidRPr="005603B7">
        <w:rPr>
          <w:rFonts w:asciiTheme="minorHAnsi" w:hAnsiTheme="minorHAnsi"/>
          <w:sz w:val="24"/>
          <w:szCs w:val="24"/>
        </w:rPr>
        <w:t>/verantwoordelijke</w:t>
      </w:r>
      <w:r w:rsidRPr="005603B7">
        <w:rPr>
          <w:rFonts w:asciiTheme="minorHAnsi" w:hAnsiTheme="minorHAnsi"/>
          <w:sz w:val="24"/>
          <w:szCs w:val="24"/>
        </w:rPr>
        <w:t>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4DD5A4FF" w14:textId="440A7A1C" w:rsidR="001D087B" w:rsidRPr="00390F9A" w:rsidRDefault="001D087B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90F9A">
        <w:rPr>
          <w:rFonts w:asciiTheme="minorHAnsi" w:hAnsiTheme="minorHAnsi"/>
          <w:sz w:val="24"/>
          <w:szCs w:val="24"/>
        </w:rPr>
        <w:t>FACTURATIEGEGEVENS (indien van toepassing)</w:t>
      </w:r>
      <w:r w:rsidR="00390F9A" w:rsidRPr="00390F9A">
        <w:rPr>
          <w:rFonts w:asciiTheme="minorHAnsi" w:hAnsiTheme="minorHAnsi"/>
          <w:sz w:val="24"/>
          <w:szCs w:val="24"/>
        </w:rPr>
        <w:t>:</w:t>
      </w:r>
    </w:p>
    <w:p w14:paraId="1827B915" w14:textId="5E595855" w:rsidR="001D087B" w:rsidRPr="006342F5" w:rsidRDefault="001D087B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342F5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E97A11" w:rsidRPr="006342F5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Pr="006342F5">
        <w:rPr>
          <w:rFonts w:asciiTheme="minorHAnsi" w:hAnsi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 w:rsidR="006342F5">
        <w:rPr>
          <w:rFonts w:asciiTheme="minorHAnsi" w:hAnsiTheme="minorHAnsi"/>
          <w:sz w:val="24"/>
          <w:szCs w:val="24"/>
        </w:rPr>
        <w:br/>
      </w:r>
      <w:r w:rsidRPr="006342F5">
        <w:rPr>
          <w:rFonts w:asciiTheme="minorHAnsi" w:hAnsiTheme="minorHAnsi"/>
          <w:sz w:val="24"/>
          <w:szCs w:val="24"/>
        </w:rPr>
        <w:t>……….…………………………………………………………………………</w:t>
      </w:r>
      <w:r w:rsidR="00E97A11" w:rsidRPr="006342F5">
        <w:rPr>
          <w:rFonts w:asciiTheme="minorHAnsi" w:hAnsiTheme="minorHAnsi"/>
          <w:sz w:val="24"/>
          <w:szCs w:val="24"/>
        </w:rPr>
        <w:t>………………………………………………………</w:t>
      </w:r>
      <w:r w:rsidR="006342F5">
        <w:rPr>
          <w:rFonts w:asciiTheme="minorHAnsi" w:hAnsiTheme="minorHAnsi"/>
          <w:sz w:val="24"/>
          <w:szCs w:val="24"/>
        </w:rPr>
        <w:t>…..</w:t>
      </w:r>
      <w:r w:rsidR="00E97A11" w:rsidRPr="006342F5">
        <w:rPr>
          <w:rFonts w:asciiTheme="minorHAnsi" w:hAnsiTheme="minorHAnsi"/>
          <w:sz w:val="24"/>
          <w:szCs w:val="24"/>
        </w:rPr>
        <w:t>…</w:t>
      </w:r>
    </w:p>
    <w:p w14:paraId="46F42A6D" w14:textId="77777777" w:rsidR="00A87EDD" w:rsidRPr="005603B7" w:rsidRDefault="00D26439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  <w:u w:val="dotted"/>
        </w:rPr>
      </w:pPr>
      <w:r w:rsidRPr="005603B7">
        <w:rPr>
          <w:rFonts w:asciiTheme="minorHAnsi" w:hAnsiTheme="minorHAnsi"/>
          <w:sz w:val="24"/>
          <w:szCs w:val="24"/>
        </w:rPr>
        <w:t>Privégegevens</w:t>
      </w:r>
      <w:r w:rsidR="00A87EDD" w:rsidRPr="005603B7">
        <w:rPr>
          <w:rFonts w:asciiTheme="minorHAnsi" w:hAnsiTheme="minorHAnsi"/>
          <w:sz w:val="24"/>
          <w:szCs w:val="24"/>
        </w:rPr>
        <w:t>:</w:t>
      </w:r>
      <w:r w:rsidR="00A87EDD" w:rsidRPr="005603B7">
        <w:rPr>
          <w:rFonts w:asciiTheme="minorHAnsi" w:hAnsiTheme="minorHAnsi"/>
          <w:sz w:val="24"/>
          <w:szCs w:val="24"/>
        </w:rPr>
        <w:tab/>
        <w:t>Adres: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200C8299" w14:textId="77777777" w:rsidR="00A87EDD" w:rsidRPr="005603B7" w:rsidRDefault="00A87EDD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ab/>
        <w:t>Telefoonnummer: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1AFAE9BF" w14:textId="77777777" w:rsidR="00F840B7" w:rsidRPr="005603B7" w:rsidRDefault="00A87EDD" w:rsidP="001D7159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ab/>
        <w:t>E-mail: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26E606C6" w14:textId="2469618A" w:rsidR="001D087B" w:rsidRDefault="001D087B" w:rsidP="001D7159">
      <w:pPr>
        <w:tabs>
          <w:tab w:val="left" w:pos="1701"/>
        </w:tabs>
        <w:rPr>
          <w:rFonts w:asciiTheme="minorHAnsi" w:hAnsiTheme="minorHAnsi"/>
          <w:sz w:val="24"/>
          <w:szCs w:val="24"/>
        </w:rPr>
      </w:pPr>
    </w:p>
    <w:p w14:paraId="79CFBE86" w14:textId="77777777" w:rsidR="007E4CCA" w:rsidRPr="005603B7" w:rsidRDefault="007E4CCA" w:rsidP="001D7159">
      <w:pPr>
        <w:tabs>
          <w:tab w:val="left" w:pos="1701"/>
        </w:tabs>
        <w:rPr>
          <w:rFonts w:asciiTheme="minorHAnsi" w:hAnsiTheme="minorHAnsi"/>
          <w:sz w:val="24"/>
          <w:szCs w:val="24"/>
        </w:rPr>
      </w:pPr>
    </w:p>
    <w:p w14:paraId="619EB138" w14:textId="559DD965" w:rsidR="00094F65" w:rsidRDefault="001D087B" w:rsidP="009205F7">
      <w:pPr>
        <w:pStyle w:val="Lijstalinea"/>
        <w:numPr>
          <w:ilvl w:val="0"/>
          <w:numId w:val="2"/>
        </w:numPr>
        <w:tabs>
          <w:tab w:val="left" w:pos="-3119"/>
        </w:tabs>
        <w:ind w:left="142" w:hanging="357"/>
        <w:rPr>
          <w:rFonts w:asciiTheme="minorHAnsi" w:hAnsiTheme="minorHAnsi"/>
          <w:sz w:val="24"/>
          <w:szCs w:val="24"/>
        </w:rPr>
      </w:pPr>
      <w:r w:rsidRPr="009F3117">
        <w:rPr>
          <w:rFonts w:asciiTheme="minorHAnsi" w:hAnsiTheme="minorHAnsi"/>
          <w:sz w:val="24"/>
          <w:szCs w:val="24"/>
        </w:rPr>
        <w:t>I</w:t>
      </w:r>
      <w:r w:rsidR="00FA120B" w:rsidRPr="009F3117">
        <w:rPr>
          <w:rFonts w:asciiTheme="minorHAnsi" w:hAnsiTheme="minorHAnsi"/>
          <w:sz w:val="24"/>
          <w:szCs w:val="24"/>
        </w:rPr>
        <w:t xml:space="preserve">k teken in voor volgende </w:t>
      </w:r>
      <w:r w:rsidR="00FA120B" w:rsidRPr="009F3117">
        <w:rPr>
          <w:rFonts w:asciiTheme="minorHAnsi" w:hAnsiTheme="minorHAnsi"/>
          <w:b/>
          <w:sz w:val="24"/>
          <w:szCs w:val="24"/>
        </w:rPr>
        <w:t>voorstellingen</w:t>
      </w:r>
      <w:r w:rsidR="00FA120B" w:rsidRPr="009F3117">
        <w:rPr>
          <w:rFonts w:asciiTheme="minorHAnsi" w:hAnsiTheme="minorHAnsi"/>
          <w:sz w:val="24"/>
          <w:szCs w:val="24"/>
        </w:rPr>
        <w:t>:</w:t>
      </w:r>
      <w:r w:rsidR="00E86004" w:rsidRPr="009F3117">
        <w:rPr>
          <w:rFonts w:asciiTheme="minorHAnsi" w:hAnsiTheme="minorHAnsi"/>
          <w:sz w:val="24"/>
          <w:szCs w:val="24"/>
        </w:rPr>
        <w:t xml:space="preserve"> </w:t>
      </w:r>
      <w:r w:rsidR="00F80E08" w:rsidRPr="009F3117">
        <w:rPr>
          <w:rFonts w:asciiTheme="minorHAnsi" w:hAnsiTheme="minorHAnsi"/>
          <w:sz w:val="24"/>
          <w:szCs w:val="24"/>
        </w:rPr>
        <w:t>zie</w:t>
      </w:r>
      <w:r w:rsidR="001B44E6">
        <w:rPr>
          <w:rFonts w:asciiTheme="minorHAnsi" w:hAnsiTheme="minorHAnsi"/>
          <w:sz w:val="24"/>
          <w:szCs w:val="24"/>
        </w:rPr>
        <w:t xml:space="preserve"> het overzicht</w:t>
      </w:r>
      <w:r w:rsidR="00F80E08" w:rsidRPr="009F3117">
        <w:rPr>
          <w:rFonts w:asciiTheme="minorHAnsi" w:hAnsiTheme="minorHAnsi"/>
          <w:sz w:val="24"/>
          <w:szCs w:val="24"/>
        </w:rPr>
        <w:t xml:space="preserve"> </w:t>
      </w:r>
      <w:r w:rsidR="00BD6F94" w:rsidRPr="009F3117">
        <w:rPr>
          <w:rFonts w:asciiTheme="minorHAnsi" w:hAnsiTheme="minorHAnsi"/>
          <w:sz w:val="24"/>
          <w:szCs w:val="24"/>
        </w:rPr>
        <w:t xml:space="preserve">voor </w:t>
      </w:r>
      <w:r w:rsidR="00F80E08" w:rsidRPr="009F3117">
        <w:rPr>
          <w:rFonts w:asciiTheme="minorHAnsi" w:hAnsiTheme="minorHAnsi"/>
          <w:sz w:val="24"/>
          <w:szCs w:val="24"/>
        </w:rPr>
        <w:t>data en inhoud</w:t>
      </w:r>
      <w:r w:rsidR="007F6F43" w:rsidRPr="009F3117">
        <w:rPr>
          <w:rFonts w:asciiTheme="minorHAnsi" w:hAnsiTheme="minorHAnsi"/>
          <w:sz w:val="24"/>
          <w:szCs w:val="24"/>
        </w:rPr>
        <w:t>.</w:t>
      </w:r>
    </w:p>
    <w:p w14:paraId="50E16022" w14:textId="0A74E5B7" w:rsidR="00756602" w:rsidRPr="008329FC" w:rsidRDefault="00756602" w:rsidP="00094F65">
      <w:pPr>
        <w:tabs>
          <w:tab w:val="left" w:pos="-3119"/>
        </w:tabs>
        <w:rPr>
          <w:rFonts w:asciiTheme="minorHAnsi" w:hAnsiTheme="minorHAnsi"/>
          <w:color w:val="FF0000"/>
          <w:sz w:val="24"/>
          <w:szCs w:val="24"/>
        </w:rPr>
      </w:pPr>
    </w:p>
    <w:tbl>
      <w:tblPr>
        <w:tblW w:w="8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436"/>
        <w:gridCol w:w="1134"/>
        <w:gridCol w:w="1134"/>
      </w:tblGrid>
      <w:tr w:rsidR="00E2669F" w:rsidRPr="005603B7" w14:paraId="65F034EE" w14:textId="77777777" w:rsidTr="002B425B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9C91344" w14:textId="77777777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1F4FF8E" w14:textId="77777777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>voorstelling (eventueel uur)</w:t>
            </w:r>
          </w:p>
        </w:tc>
        <w:tc>
          <w:tcPr>
            <w:tcW w:w="14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EFCBB23" w14:textId="30F87B42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 xml:space="preserve">aantal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deelnemers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86F504" w14:textId="77777777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>inleiding NTGent*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26096" w14:textId="5BD08B50" w:rsidR="00E2669F" w:rsidRPr="005603B7" w:rsidRDefault="002B425B" w:rsidP="0033627B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E2669F" w:rsidRPr="005603B7">
              <w:rPr>
                <w:rFonts w:asciiTheme="minorHAnsi" w:hAnsiTheme="minorHAnsi"/>
                <w:sz w:val="24"/>
                <w:szCs w:val="24"/>
              </w:rPr>
              <w:t>nleid</w:t>
            </w:r>
            <w:r w:rsidR="00853CD8">
              <w:rPr>
                <w:rFonts w:asciiTheme="minorHAnsi" w:hAnsiTheme="minorHAnsi"/>
                <w:sz w:val="24"/>
                <w:szCs w:val="24"/>
              </w:rPr>
              <w:t xml:space="preserve">ing </w:t>
            </w:r>
            <w:r w:rsidR="00BF4BF4">
              <w:rPr>
                <w:rFonts w:asciiTheme="minorHAnsi" w:hAnsiTheme="minorHAnsi"/>
                <w:sz w:val="24"/>
                <w:szCs w:val="24"/>
              </w:rPr>
              <w:t>op locatie</w:t>
            </w:r>
            <w:r w:rsidR="00E2669F" w:rsidRPr="005603B7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E2669F" w:rsidRPr="005603B7" w14:paraId="76C81AC3" w14:textId="77777777" w:rsidTr="002B425B">
        <w:trPr>
          <w:trHeight w:val="269"/>
        </w:trPr>
        <w:tc>
          <w:tcPr>
            <w:tcW w:w="1101" w:type="dxa"/>
            <w:tcBorders>
              <w:top w:val="single" w:sz="12" w:space="0" w:color="000000"/>
            </w:tcBorders>
          </w:tcPr>
          <w:p w14:paraId="4B2B718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5CAEB3B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000000"/>
            </w:tcBorders>
          </w:tcPr>
          <w:p w14:paraId="35322AE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D22EAF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F9C35C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CD597A4" w14:textId="77777777" w:rsidTr="002B425B">
        <w:trPr>
          <w:trHeight w:val="269"/>
        </w:trPr>
        <w:tc>
          <w:tcPr>
            <w:tcW w:w="1101" w:type="dxa"/>
          </w:tcPr>
          <w:p w14:paraId="75B7944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BFBE0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CEB18B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B599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9163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601E4333" w14:textId="77777777" w:rsidTr="002B425B">
        <w:trPr>
          <w:trHeight w:val="269"/>
        </w:trPr>
        <w:tc>
          <w:tcPr>
            <w:tcW w:w="1101" w:type="dxa"/>
          </w:tcPr>
          <w:p w14:paraId="192744C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528E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97E233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041F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FC5A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09F2899" w14:textId="77777777" w:rsidTr="002B425B">
        <w:trPr>
          <w:trHeight w:val="269"/>
        </w:trPr>
        <w:tc>
          <w:tcPr>
            <w:tcW w:w="1101" w:type="dxa"/>
          </w:tcPr>
          <w:p w14:paraId="0404E9D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8B058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F5F65D5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4FE2E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7DE7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64CB26A0" w14:textId="77777777" w:rsidTr="002B425B">
        <w:trPr>
          <w:trHeight w:val="269"/>
        </w:trPr>
        <w:tc>
          <w:tcPr>
            <w:tcW w:w="1101" w:type="dxa"/>
          </w:tcPr>
          <w:p w14:paraId="74E5181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DB535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0196CE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D6EB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D2A4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D5EEEDE" w14:textId="77777777" w:rsidTr="002B425B">
        <w:trPr>
          <w:trHeight w:val="269"/>
        </w:trPr>
        <w:tc>
          <w:tcPr>
            <w:tcW w:w="1101" w:type="dxa"/>
          </w:tcPr>
          <w:p w14:paraId="6095C39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7DF855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7ACCBB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766C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E779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42CBB78A" w14:textId="77777777" w:rsidTr="002B425B">
        <w:trPr>
          <w:trHeight w:val="269"/>
        </w:trPr>
        <w:tc>
          <w:tcPr>
            <w:tcW w:w="1101" w:type="dxa"/>
          </w:tcPr>
          <w:p w14:paraId="0DFE7CA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013A3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522E2C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12C4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C865E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9C68CF1" w14:textId="77777777" w:rsidTr="002B425B">
        <w:trPr>
          <w:trHeight w:val="269"/>
        </w:trPr>
        <w:tc>
          <w:tcPr>
            <w:tcW w:w="1101" w:type="dxa"/>
          </w:tcPr>
          <w:p w14:paraId="1C4CF87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E56E3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FC2CEB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0235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7FA9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307F676D" w14:textId="77777777" w:rsidTr="002B425B">
        <w:trPr>
          <w:trHeight w:val="269"/>
        </w:trPr>
        <w:tc>
          <w:tcPr>
            <w:tcW w:w="1101" w:type="dxa"/>
          </w:tcPr>
          <w:p w14:paraId="4119B19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BF0F5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9BBCDB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BB3E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239C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478160BC" w14:textId="77777777" w:rsidTr="002B425B">
        <w:trPr>
          <w:trHeight w:val="269"/>
        </w:trPr>
        <w:tc>
          <w:tcPr>
            <w:tcW w:w="1101" w:type="dxa"/>
          </w:tcPr>
          <w:p w14:paraId="22AF9C2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06A96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89D024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7CDA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8318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89B45F3" w14:textId="77777777" w:rsidTr="002B425B">
        <w:trPr>
          <w:trHeight w:val="269"/>
        </w:trPr>
        <w:tc>
          <w:tcPr>
            <w:tcW w:w="1101" w:type="dxa"/>
          </w:tcPr>
          <w:p w14:paraId="4968F1D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120A3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11E9C4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383D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5885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79571E20" w14:textId="77777777" w:rsidTr="002B425B">
        <w:trPr>
          <w:trHeight w:val="269"/>
        </w:trPr>
        <w:tc>
          <w:tcPr>
            <w:tcW w:w="1101" w:type="dxa"/>
          </w:tcPr>
          <w:p w14:paraId="47D7296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5D5CF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CC4612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56611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96B5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5423D4D" w14:textId="77777777" w:rsidTr="002B425B">
        <w:trPr>
          <w:trHeight w:val="269"/>
        </w:trPr>
        <w:tc>
          <w:tcPr>
            <w:tcW w:w="1101" w:type="dxa"/>
          </w:tcPr>
          <w:p w14:paraId="1E2B9CB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7483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00AEB0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BDAE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A6A0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3EA54366" w14:textId="77777777" w:rsidTr="002B425B">
        <w:trPr>
          <w:trHeight w:val="269"/>
        </w:trPr>
        <w:tc>
          <w:tcPr>
            <w:tcW w:w="1101" w:type="dxa"/>
          </w:tcPr>
          <w:p w14:paraId="793673A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FF04B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63B11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71C4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5E16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5F5F4012" w14:textId="77777777" w:rsidTr="002B425B">
        <w:trPr>
          <w:trHeight w:val="269"/>
        </w:trPr>
        <w:tc>
          <w:tcPr>
            <w:tcW w:w="1101" w:type="dxa"/>
          </w:tcPr>
          <w:p w14:paraId="65177A1E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B4B77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FEF905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C7BC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4C2B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075F42D" w14:textId="77777777" w:rsidTr="002B425B">
        <w:trPr>
          <w:trHeight w:val="70"/>
        </w:trPr>
        <w:tc>
          <w:tcPr>
            <w:tcW w:w="1101" w:type="dxa"/>
          </w:tcPr>
          <w:p w14:paraId="6429DEF5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5B56D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1F36E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FD46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4379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BA20991" w14:textId="77777777" w:rsidTr="002B425B">
        <w:trPr>
          <w:trHeight w:val="269"/>
        </w:trPr>
        <w:tc>
          <w:tcPr>
            <w:tcW w:w="1101" w:type="dxa"/>
          </w:tcPr>
          <w:p w14:paraId="6825251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0D76F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398D83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1841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5D82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55B865" w14:textId="785A522A" w:rsidR="00533D0B" w:rsidRDefault="00B35EAD" w:rsidP="005603B7">
      <w:pPr>
        <w:tabs>
          <w:tab w:val="left" w:pos="-311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 xml:space="preserve">*aanduiden of u de inleiding in NTGent zal volgen of graag </w:t>
      </w:r>
      <w:r w:rsidR="00BA1252">
        <w:rPr>
          <w:rFonts w:asciiTheme="minorHAnsi" w:hAnsiTheme="minorHAnsi"/>
          <w:sz w:val="24"/>
          <w:szCs w:val="24"/>
        </w:rPr>
        <w:t xml:space="preserve">op locatie </w:t>
      </w:r>
      <w:r w:rsidRPr="005603B7">
        <w:rPr>
          <w:rFonts w:asciiTheme="minorHAnsi" w:hAnsiTheme="minorHAnsi"/>
          <w:sz w:val="24"/>
          <w:szCs w:val="24"/>
        </w:rPr>
        <w:t>een inleiding</w:t>
      </w:r>
      <w:r w:rsidR="00F80E08" w:rsidRPr="005603B7">
        <w:rPr>
          <w:rFonts w:asciiTheme="minorHAnsi" w:hAnsiTheme="minorHAnsi"/>
          <w:sz w:val="24"/>
          <w:szCs w:val="24"/>
        </w:rPr>
        <w:t>/-</w:t>
      </w:r>
      <w:proofErr w:type="spellStart"/>
      <w:r w:rsidR="002A52B4">
        <w:rPr>
          <w:rFonts w:asciiTheme="minorHAnsi" w:hAnsiTheme="minorHAnsi"/>
          <w:sz w:val="24"/>
          <w:szCs w:val="24"/>
        </w:rPr>
        <w:t>s</w:t>
      </w:r>
      <w:r w:rsidR="00F80E08" w:rsidRPr="005603B7">
        <w:rPr>
          <w:rFonts w:asciiTheme="minorHAnsi" w:hAnsiTheme="minorHAnsi"/>
          <w:sz w:val="24"/>
          <w:szCs w:val="24"/>
        </w:rPr>
        <w:t>gesprek</w:t>
      </w:r>
      <w:proofErr w:type="spellEnd"/>
      <w:r w:rsidR="00F80E08" w:rsidRPr="005603B7">
        <w:rPr>
          <w:rFonts w:asciiTheme="minorHAnsi" w:hAnsiTheme="minorHAnsi"/>
          <w:sz w:val="24"/>
          <w:szCs w:val="24"/>
        </w:rPr>
        <w:t xml:space="preserve"> </w:t>
      </w:r>
      <w:r w:rsidRPr="005603B7">
        <w:rPr>
          <w:rFonts w:asciiTheme="minorHAnsi" w:hAnsiTheme="minorHAnsi"/>
          <w:sz w:val="24"/>
          <w:szCs w:val="24"/>
        </w:rPr>
        <w:t>boekt.</w:t>
      </w:r>
    </w:p>
    <w:p w14:paraId="0D8FE7CA" w14:textId="77777777" w:rsidR="009F3117" w:rsidRPr="005603B7" w:rsidRDefault="009F3117" w:rsidP="005603B7">
      <w:pPr>
        <w:tabs>
          <w:tab w:val="left" w:pos="-3119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A4363C4" w14:textId="480408C8" w:rsidR="00400292" w:rsidRPr="00E71577" w:rsidRDefault="00FA120B" w:rsidP="00E71577">
      <w:pPr>
        <w:pStyle w:val="Lijstalinea"/>
        <w:numPr>
          <w:ilvl w:val="0"/>
          <w:numId w:val="2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5603B7">
        <w:rPr>
          <w:sz w:val="24"/>
          <w:szCs w:val="24"/>
        </w:rPr>
        <w:t xml:space="preserve">Ik wens een </w:t>
      </w:r>
      <w:r w:rsidRPr="005603B7">
        <w:rPr>
          <w:b/>
          <w:sz w:val="24"/>
          <w:szCs w:val="24"/>
        </w:rPr>
        <w:t>rondleiding</w:t>
      </w:r>
      <w:r w:rsidRPr="005603B7">
        <w:rPr>
          <w:sz w:val="24"/>
          <w:szCs w:val="24"/>
        </w:rPr>
        <w:t xml:space="preserve"> </w:t>
      </w:r>
      <w:r w:rsidR="001D087B" w:rsidRPr="005603B7">
        <w:rPr>
          <w:sz w:val="24"/>
          <w:szCs w:val="24"/>
        </w:rPr>
        <w:t xml:space="preserve">in </w:t>
      </w:r>
      <w:r w:rsidR="001D087B" w:rsidRPr="005603B7">
        <w:rPr>
          <w:b/>
          <w:sz w:val="24"/>
          <w:szCs w:val="24"/>
        </w:rPr>
        <w:t xml:space="preserve">NTGent </w:t>
      </w:r>
      <w:r w:rsidR="0036651A">
        <w:rPr>
          <w:b/>
          <w:sz w:val="24"/>
          <w:szCs w:val="24"/>
        </w:rPr>
        <w:t>Schouwburg/</w:t>
      </w:r>
      <w:r w:rsidR="001D087B" w:rsidRPr="005603B7">
        <w:rPr>
          <w:b/>
          <w:sz w:val="24"/>
          <w:szCs w:val="24"/>
        </w:rPr>
        <w:t>Minnemeers</w:t>
      </w:r>
      <w:r w:rsidR="0036651A">
        <w:rPr>
          <w:sz w:val="24"/>
          <w:szCs w:val="24"/>
        </w:rPr>
        <w:t xml:space="preserve"> (schrappen wat niet past) </w:t>
      </w:r>
      <w:r w:rsidRPr="005603B7">
        <w:rPr>
          <w:sz w:val="24"/>
          <w:szCs w:val="24"/>
        </w:rPr>
        <w:t>op volgende datum/data (in volgorde van voorkeur)</w:t>
      </w:r>
      <w:r w:rsidR="008850F1">
        <w:rPr>
          <w:sz w:val="24"/>
          <w:szCs w:val="24"/>
        </w:rPr>
        <w:t>/in volgende periode</w:t>
      </w:r>
      <w:r w:rsidRPr="005603B7">
        <w:rPr>
          <w:sz w:val="24"/>
          <w:szCs w:val="24"/>
        </w:rPr>
        <w:t>:</w:t>
      </w:r>
    </w:p>
    <w:p w14:paraId="19D3218F" w14:textId="791FB2C2" w:rsidR="0045434D" w:rsidRPr="005603B7" w:rsidRDefault="0045434D" w:rsidP="0045434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 w:rsidRPr="005603B7">
        <w:rPr>
          <w:sz w:val="24"/>
          <w:szCs w:val="24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</w:rPr>
        <w:t xml:space="preserve">   aantal </w:t>
      </w:r>
      <w:r w:rsidR="00DA1BAB">
        <w:rPr>
          <w:sz w:val="24"/>
          <w:szCs w:val="24"/>
        </w:rPr>
        <w:t>deelnemers</w:t>
      </w:r>
      <w:r w:rsidRPr="005603B7">
        <w:rPr>
          <w:sz w:val="24"/>
          <w:szCs w:val="24"/>
        </w:rPr>
        <w:t xml:space="preserve">: </w:t>
      </w:r>
      <w:r w:rsidR="00DA1BAB">
        <w:rPr>
          <w:sz w:val="24"/>
          <w:szCs w:val="24"/>
        </w:rPr>
        <w:t>…</w:t>
      </w:r>
    </w:p>
    <w:p w14:paraId="53BB265E" w14:textId="39EF71A1" w:rsidR="0045434D" w:rsidRPr="005603B7" w:rsidRDefault="0045434D" w:rsidP="0045434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 w:rsidRPr="005603B7">
        <w:rPr>
          <w:sz w:val="24"/>
          <w:szCs w:val="24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</w:rPr>
        <w:t xml:space="preserve">   aantal </w:t>
      </w:r>
      <w:r w:rsidR="00DA1BAB">
        <w:rPr>
          <w:sz w:val="24"/>
          <w:szCs w:val="24"/>
        </w:rPr>
        <w:t>deelnemers</w:t>
      </w:r>
      <w:r w:rsidRPr="005603B7">
        <w:rPr>
          <w:sz w:val="24"/>
          <w:szCs w:val="24"/>
        </w:rPr>
        <w:t xml:space="preserve">: </w:t>
      </w:r>
      <w:r w:rsidR="00DA1BAB">
        <w:rPr>
          <w:sz w:val="24"/>
          <w:szCs w:val="24"/>
        </w:rPr>
        <w:t>…</w:t>
      </w:r>
    </w:p>
    <w:p w14:paraId="4DBBBF8F" w14:textId="56E43630" w:rsidR="0045434D" w:rsidRPr="005603B7" w:rsidRDefault="0045434D" w:rsidP="0045434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 w:rsidRPr="005603B7">
        <w:rPr>
          <w:sz w:val="24"/>
          <w:szCs w:val="24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</w:rPr>
        <w:t xml:space="preserve">   aantal </w:t>
      </w:r>
      <w:r w:rsidR="00DA1BAB">
        <w:rPr>
          <w:sz w:val="24"/>
          <w:szCs w:val="24"/>
        </w:rPr>
        <w:t>deelnemers</w:t>
      </w:r>
      <w:r w:rsidRPr="005603B7">
        <w:rPr>
          <w:sz w:val="24"/>
          <w:szCs w:val="24"/>
        </w:rPr>
        <w:t xml:space="preserve">: </w:t>
      </w:r>
      <w:r w:rsidR="00DA1BAB">
        <w:rPr>
          <w:sz w:val="24"/>
          <w:szCs w:val="24"/>
        </w:rPr>
        <w:t>…</w:t>
      </w:r>
    </w:p>
    <w:p w14:paraId="57C81593" w14:textId="2C2F6E7E" w:rsidR="00386061" w:rsidRDefault="001D7159" w:rsidP="00386061">
      <w:pPr>
        <w:tabs>
          <w:tab w:val="left" w:pos="-3119"/>
          <w:tab w:val="left" w:pos="142"/>
        </w:tabs>
        <w:spacing w:line="360" w:lineRule="auto"/>
        <w:rPr>
          <w:sz w:val="24"/>
          <w:szCs w:val="24"/>
        </w:rPr>
      </w:pPr>
      <w:r w:rsidRPr="005603B7">
        <w:rPr>
          <w:i/>
          <w:sz w:val="24"/>
          <w:szCs w:val="24"/>
        </w:rPr>
        <w:tab/>
      </w:r>
      <w:r w:rsidR="00094F65">
        <w:rPr>
          <w:i/>
          <w:sz w:val="24"/>
          <w:szCs w:val="24"/>
        </w:rPr>
        <w:tab/>
      </w:r>
      <w:r w:rsidR="00BC4783" w:rsidRPr="005603B7">
        <w:rPr>
          <w:sz w:val="24"/>
          <w:szCs w:val="24"/>
          <w:u w:val="dotted"/>
        </w:rPr>
        <w:tab/>
      </w:r>
      <w:r w:rsidR="00BC4783" w:rsidRPr="005603B7">
        <w:rPr>
          <w:sz w:val="24"/>
          <w:szCs w:val="24"/>
          <w:u w:val="dotted"/>
        </w:rPr>
        <w:tab/>
      </w:r>
      <w:r w:rsidR="00BC4783" w:rsidRPr="005603B7">
        <w:rPr>
          <w:sz w:val="24"/>
          <w:szCs w:val="24"/>
          <w:u w:val="dotted"/>
        </w:rPr>
        <w:tab/>
      </w:r>
      <w:r w:rsidR="00BC4783">
        <w:rPr>
          <w:sz w:val="24"/>
          <w:szCs w:val="24"/>
        </w:rPr>
        <w:t xml:space="preserve">   a</w:t>
      </w:r>
      <w:r w:rsidR="00094F65">
        <w:rPr>
          <w:sz w:val="24"/>
          <w:szCs w:val="24"/>
        </w:rPr>
        <w:t xml:space="preserve">antal </w:t>
      </w:r>
      <w:r w:rsidR="00DA1BAB">
        <w:rPr>
          <w:sz w:val="24"/>
          <w:szCs w:val="24"/>
        </w:rPr>
        <w:t>deelnemers</w:t>
      </w:r>
      <w:r w:rsidR="00094F65">
        <w:rPr>
          <w:sz w:val="24"/>
          <w:szCs w:val="24"/>
        </w:rPr>
        <w:t>:</w:t>
      </w:r>
      <w:r w:rsidR="00DA1BAB">
        <w:rPr>
          <w:sz w:val="24"/>
          <w:szCs w:val="24"/>
        </w:rPr>
        <w:t xml:space="preserve"> …</w:t>
      </w:r>
    </w:p>
    <w:p w14:paraId="4880410F" w14:textId="5CF4CC2F" w:rsidR="00AB336E" w:rsidRDefault="00AB336E" w:rsidP="00AB336E">
      <w:pPr>
        <w:pStyle w:val="Lijstalinea"/>
        <w:numPr>
          <w:ilvl w:val="0"/>
          <w:numId w:val="2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5603B7">
        <w:rPr>
          <w:sz w:val="24"/>
          <w:szCs w:val="24"/>
        </w:rPr>
        <w:t xml:space="preserve">Ik wens </w:t>
      </w:r>
      <w:r w:rsidRPr="00400292">
        <w:rPr>
          <w:sz w:val="24"/>
          <w:szCs w:val="24"/>
        </w:rPr>
        <w:t xml:space="preserve">in te schrijven voor een </w:t>
      </w:r>
      <w:r w:rsidRPr="00F92358">
        <w:rPr>
          <w:b/>
          <w:bCs/>
          <w:sz w:val="24"/>
          <w:szCs w:val="24"/>
        </w:rPr>
        <w:t>Theater</w:t>
      </w:r>
      <w:r w:rsidRPr="00400292">
        <w:rPr>
          <w:b/>
          <w:sz w:val="24"/>
          <w:szCs w:val="24"/>
        </w:rPr>
        <w:t>workshop</w:t>
      </w:r>
      <w:r w:rsidRPr="00400292">
        <w:rPr>
          <w:sz w:val="24"/>
          <w:szCs w:val="24"/>
        </w:rPr>
        <w:t>: voorkeur locatie: NTGent/op</w:t>
      </w:r>
      <w:r>
        <w:rPr>
          <w:sz w:val="24"/>
          <w:szCs w:val="24"/>
        </w:rPr>
        <w:t xml:space="preserve"> locatie</w:t>
      </w:r>
      <w:r w:rsidR="007C65AD">
        <w:rPr>
          <w:sz w:val="24"/>
          <w:szCs w:val="24"/>
        </w:rPr>
        <w:t xml:space="preserve"> </w:t>
      </w:r>
      <w:r w:rsidR="007C65AD" w:rsidRPr="00400292">
        <w:rPr>
          <w:i/>
          <w:sz w:val="24"/>
          <w:szCs w:val="24"/>
        </w:rPr>
        <w:t>(schrappen wat niet past)</w:t>
      </w:r>
      <w:r w:rsidR="007C65AD" w:rsidRPr="00400292">
        <w:rPr>
          <w:b/>
          <w:sz w:val="24"/>
          <w:szCs w:val="24"/>
        </w:rPr>
        <w:t xml:space="preserve"> workshop:</w:t>
      </w:r>
      <w:r w:rsidR="002B425B">
        <w:rPr>
          <w:b/>
          <w:sz w:val="24"/>
          <w:szCs w:val="24"/>
        </w:rPr>
        <w:t xml:space="preserve"> </w:t>
      </w:r>
      <w:r w:rsidR="007C65AD" w:rsidRPr="00400292">
        <w:rPr>
          <w:sz w:val="24"/>
          <w:szCs w:val="24"/>
        </w:rPr>
        <w:t>‘Theaterspel’</w:t>
      </w:r>
      <w:r w:rsidR="007C65AD">
        <w:rPr>
          <w:sz w:val="24"/>
          <w:szCs w:val="24"/>
        </w:rPr>
        <w:t>/</w:t>
      </w:r>
      <w:r w:rsidR="007C65AD" w:rsidRPr="00400292">
        <w:rPr>
          <w:sz w:val="24"/>
          <w:szCs w:val="24"/>
        </w:rPr>
        <w:t>‘De Wereld van Milo’ (</w:t>
      </w:r>
      <w:r w:rsidR="007C65AD" w:rsidRPr="00400292">
        <w:rPr>
          <w:i/>
          <w:iCs/>
          <w:sz w:val="24"/>
          <w:szCs w:val="24"/>
        </w:rPr>
        <w:t>schrappen wat niet past</w:t>
      </w:r>
      <w:r w:rsidR="007C65AD" w:rsidRPr="00400292">
        <w:rPr>
          <w:sz w:val="24"/>
          <w:szCs w:val="24"/>
        </w:rPr>
        <w:t>)</w:t>
      </w:r>
    </w:p>
    <w:p w14:paraId="0D521279" w14:textId="69B4DDBA" w:rsidR="00AB336E" w:rsidRPr="007C65AD" w:rsidRDefault="007C65AD" w:rsidP="007C65A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Pr="007C65AD">
        <w:rPr>
          <w:sz w:val="24"/>
          <w:szCs w:val="24"/>
        </w:rPr>
        <w:t xml:space="preserve">periode: </w:t>
      </w:r>
      <w:r w:rsidRPr="007C65AD">
        <w:rPr>
          <w:sz w:val="24"/>
          <w:szCs w:val="24"/>
          <w:u w:val="dotted"/>
        </w:rPr>
        <w:tab/>
      </w:r>
      <w:r w:rsidRPr="007C65AD">
        <w:rPr>
          <w:sz w:val="24"/>
          <w:szCs w:val="24"/>
          <w:u w:val="dotted"/>
        </w:rPr>
        <w:tab/>
      </w:r>
      <w:r w:rsidRPr="007C65AD">
        <w:rPr>
          <w:sz w:val="24"/>
          <w:szCs w:val="24"/>
        </w:rPr>
        <w:t xml:space="preserve"> </w:t>
      </w:r>
      <w:r w:rsidRPr="007C65AD">
        <w:rPr>
          <w:sz w:val="24"/>
          <w:szCs w:val="24"/>
        </w:rPr>
        <w:tab/>
        <w:t xml:space="preserve">aantal deelnemers: </w:t>
      </w:r>
      <w:r w:rsidRPr="007C65AD">
        <w:rPr>
          <w:sz w:val="24"/>
          <w:szCs w:val="24"/>
          <w:u w:val="dotted"/>
        </w:rPr>
        <w:tab/>
      </w:r>
      <w:r w:rsidRPr="007C65AD">
        <w:rPr>
          <w:sz w:val="24"/>
          <w:szCs w:val="24"/>
          <w:u w:val="dotted"/>
        </w:rPr>
        <w:tab/>
      </w:r>
    </w:p>
    <w:p w14:paraId="460D5917" w14:textId="4C41A89F" w:rsidR="00A10418" w:rsidRDefault="00E87A6F" w:rsidP="00A10418">
      <w:pPr>
        <w:pStyle w:val="Lijstalinea"/>
        <w:numPr>
          <w:ilvl w:val="0"/>
          <w:numId w:val="2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Ik wens in te schrijven voor een speciaal pakket:</w:t>
      </w:r>
    </w:p>
    <w:p w14:paraId="184C970B" w14:textId="22EB7CD4" w:rsidR="00E87A6F" w:rsidRDefault="00483DB5" w:rsidP="00483DB5">
      <w:pPr>
        <w:pStyle w:val="Lijstalinea"/>
        <w:numPr>
          <w:ilvl w:val="1"/>
          <w:numId w:val="2"/>
        </w:numPr>
        <w:tabs>
          <w:tab w:val="left" w:pos="-3119"/>
        </w:tabs>
        <w:spacing w:line="360" w:lineRule="auto"/>
        <w:rPr>
          <w:sz w:val="24"/>
          <w:szCs w:val="24"/>
        </w:rPr>
      </w:pPr>
      <w:proofErr w:type="spellStart"/>
      <w:r w:rsidRPr="00125080">
        <w:rPr>
          <w:b/>
          <w:bCs/>
          <w:sz w:val="24"/>
          <w:szCs w:val="24"/>
        </w:rPr>
        <w:t>Maeterlinckpakket</w:t>
      </w:r>
      <w:proofErr w:type="spellEnd"/>
      <w:r>
        <w:rPr>
          <w:sz w:val="24"/>
          <w:szCs w:val="24"/>
        </w:rPr>
        <w:t xml:space="preserve"> (dag) – januari 2023</w:t>
      </w:r>
      <w:r w:rsidR="0051196C">
        <w:rPr>
          <w:sz w:val="24"/>
          <w:szCs w:val="24"/>
        </w:rPr>
        <w:t xml:space="preserve"> </w:t>
      </w:r>
      <w:r w:rsidR="003651D5">
        <w:rPr>
          <w:sz w:val="24"/>
          <w:szCs w:val="24"/>
        </w:rPr>
        <w:t>–</w:t>
      </w:r>
      <w:r w:rsidR="0051196C">
        <w:rPr>
          <w:sz w:val="24"/>
          <w:szCs w:val="24"/>
        </w:rPr>
        <w:t xml:space="preserve"> </w:t>
      </w:r>
      <w:r w:rsidR="003651D5">
        <w:rPr>
          <w:sz w:val="24"/>
          <w:szCs w:val="24"/>
        </w:rPr>
        <w:t>23 euro per leerling.</w:t>
      </w:r>
    </w:p>
    <w:p w14:paraId="4B3A9F82" w14:textId="5ECD9729" w:rsidR="00483DB5" w:rsidRDefault="005E6E1C" w:rsidP="00483DB5">
      <w:pPr>
        <w:pStyle w:val="Lijstalinea"/>
        <w:tabs>
          <w:tab w:val="left" w:pos="-3119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Idealiter t</w:t>
      </w:r>
      <w:r w:rsidR="00A35BF5">
        <w:rPr>
          <w:sz w:val="24"/>
          <w:szCs w:val="24"/>
        </w:rPr>
        <w:t xml:space="preserve">e boeken van ma 23/01/2023 tot en met vr </w:t>
      </w:r>
      <w:r>
        <w:rPr>
          <w:sz w:val="24"/>
          <w:szCs w:val="24"/>
        </w:rPr>
        <w:t xml:space="preserve">27/01/2023 </w:t>
      </w:r>
      <w:r w:rsidR="008C22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425B">
        <w:rPr>
          <w:sz w:val="24"/>
          <w:szCs w:val="24"/>
        </w:rPr>
        <w:br/>
      </w:r>
      <w:r>
        <w:rPr>
          <w:sz w:val="24"/>
          <w:szCs w:val="24"/>
        </w:rPr>
        <w:t>Voorstellingen</w:t>
      </w:r>
      <w:r w:rsidR="008C2249">
        <w:rPr>
          <w:sz w:val="24"/>
          <w:szCs w:val="24"/>
        </w:rPr>
        <w:t xml:space="preserve"> op 26, 27, 28 en 29/01/2023.</w:t>
      </w:r>
    </w:p>
    <w:p w14:paraId="60CDC862" w14:textId="6F9878F3" w:rsidR="008C2249" w:rsidRDefault="00125080" w:rsidP="008C2249">
      <w:pPr>
        <w:pStyle w:val="Lijstalinea"/>
        <w:numPr>
          <w:ilvl w:val="1"/>
          <w:numId w:val="2"/>
        </w:numPr>
        <w:tabs>
          <w:tab w:val="left" w:pos="-3119"/>
        </w:tabs>
        <w:spacing w:line="360" w:lineRule="auto"/>
        <w:rPr>
          <w:sz w:val="24"/>
          <w:szCs w:val="24"/>
        </w:rPr>
      </w:pPr>
      <w:proofErr w:type="spellStart"/>
      <w:r w:rsidRPr="000B684E">
        <w:rPr>
          <w:b/>
          <w:bCs/>
          <w:sz w:val="24"/>
          <w:szCs w:val="24"/>
        </w:rPr>
        <w:t>Antigonepakket</w:t>
      </w:r>
      <w:proofErr w:type="spellEnd"/>
      <w:r>
        <w:rPr>
          <w:sz w:val="24"/>
          <w:szCs w:val="24"/>
        </w:rPr>
        <w:t xml:space="preserve"> (halve dag) – mei 2023</w:t>
      </w:r>
      <w:r w:rsidR="003651D5">
        <w:rPr>
          <w:sz w:val="24"/>
          <w:szCs w:val="24"/>
        </w:rPr>
        <w:t xml:space="preserve"> – 19 euro per leerling.</w:t>
      </w:r>
    </w:p>
    <w:p w14:paraId="7BC432BB" w14:textId="2C2B2619" w:rsidR="00125080" w:rsidRDefault="00125080" w:rsidP="00125080">
      <w:pPr>
        <w:pStyle w:val="Lijstalinea"/>
        <w:tabs>
          <w:tab w:val="left" w:pos="-3119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Idealiter te boeken van </w:t>
      </w:r>
      <w:r w:rsidR="00166267">
        <w:rPr>
          <w:sz w:val="24"/>
          <w:szCs w:val="24"/>
        </w:rPr>
        <w:t xml:space="preserve">do </w:t>
      </w:r>
      <w:r w:rsidR="00DB3E82">
        <w:rPr>
          <w:sz w:val="24"/>
          <w:szCs w:val="24"/>
        </w:rPr>
        <w:t>11/05/2023 tot en met</w:t>
      </w:r>
      <w:r w:rsidR="009F3761">
        <w:rPr>
          <w:sz w:val="24"/>
          <w:szCs w:val="24"/>
        </w:rPr>
        <w:t xml:space="preserve"> </w:t>
      </w:r>
      <w:r w:rsidR="002B425B">
        <w:rPr>
          <w:sz w:val="24"/>
          <w:szCs w:val="24"/>
        </w:rPr>
        <w:t xml:space="preserve">vr </w:t>
      </w:r>
      <w:r w:rsidR="009F3761">
        <w:rPr>
          <w:sz w:val="24"/>
          <w:szCs w:val="24"/>
        </w:rPr>
        <w:t>19/05/2023</w:t>
      </w:r>
      <w:r w:rsidR="00D86F14">
        <w:rPr>
          <w:sz w:val="24"/>
          <w:szCs w:val="24"/>
        </w:rPr>
        <w:t xml:space="preserve"> – </w:t>
      </w:r>
      <w:r w:rsidR="002B425B">
        <w:rPr>
          <w:sz w:val="24"/>
          <w:szCs w:val="24"/>
        </w:rPr>
        <w:br/>
      </w:r>
      <w:r w:rsidR="00D86F14">
        <w:rPr>
          <w:sz w:val="24"/>
          <w:szCs w:val="24"/>
        </w:rPr>
        <w:t xml:space="preserve">Voorstellingen op </w:t>
      </w:r>
      <w:r w:rsidR="008E23F1">
        <w:rPr>
          <w:sz w:val="24"/>
          <w:szCs w:val="24"/>
        </w:rPr>
        <w:t>16, 17, 19, 20 en 21 mei 2023.</w:t>
      </w:r>
    </w:p>
    <w:p w14:paraId="2135AE24" w14:textId="2B47F0F0" w:rsidR="00E86004" w:rsidRPr="0029248E" w:rsidRDefault="00AA3EC4" w:rsidP="0029248E">
      <w:pPr>
        <w:pStyle w:val="Lijstalinea"/>
        <w:numPr>
          <w:ilvl w:val="1"/>
          <w:numId w:val="2"/>
        </w:numPr>
        <w:tabs>
          <w:tab w:val="left" w:pos="-3119"/>
        </w:tabs>
        <w:spacing w:line="360" w:lineRule="auto"/>
        <w:rPr>
          <w:sz w:val="24"/>
          <w:szCs w:val="24"/>
        </w:rPr>
      </w:pPr>
      <w:r w:rsidRPr="001B6FD8">
        <w:rPr>
          <w:b/>
          <w:bCs/>
          <w:sz w:val="24"/>
          <w:szCs w:val="24"/>
        </w:rPr>
        <w:t>The New Gospelpakket</w:t>
      </w:r>
      <w:r>
        <w:rPr>
          <w:sz w:val="24"/>
          <w:szCs w:val="24"/>
        </w:rPr>
        <w:t xml:space="preserve"> (</w:t>
      </w:r>
      <w:r w:rsidR="003017E7">
        <w:rPr>
          <w:sz w:val="24"/>
          <w:szCs w:val="24"/>
        </w:rPr>
        <w:t>duur ong. 5 lesuren, film inbegrepen)</w:t>
      </w:r>
      <w:r w:rsidR="005C1B1F">
        <w:rPr>
          <w:sz w:val="24"/>
          <w:szCs w:val="24"/>
        </w:rPr>
        <w:t xml:space="preserve"> – </w:t>
      </w:r>
      <w:r w:rsidR="002B425B">
        <w:rPr>
          <w:sz w:val="24"/>
          <w:szCs w:val="24"/>
        </w:rPr>
        <w:br/>
      </w:r>
      <w:r w:rsidR="005C1B1F">
        <w:rPr>
          <w:sz w:val="24"/>
          <w:szCs w:val="24"/>
        </w:rPr>
        <w:t xml:space="preserve">beschikbaar vanaf </w:t>
      </w:r>
      <w:r w:rsidR="00700288">
        <w:rPr>
          <w:sz w:val="24"/>
          <w:szCs w:val="24"/>
        </w:rPr>
        <w:t xml:space="preserve">7 </w:t>
      </w:r>
      <w:r w:rsidR="005C1B1F">
        <w:rPr>
          <w:sz w:val="24"/>
          <w:szCs w:val="24"/>
        </w:rPr>
        <w:t>november 2022</w:t>
      </w:r>
      <w:r w:rsidR="00CC624A">
        <w:rPr>
          <w:sz w:val="24"/>
          <w:szCs w:val="24"/>
        </w:rPr>
        <w:t xml:space="preserve"> </w:t>
      </w:r>
      <w:r w:rsidR="002B425B">
        <w:rPr>
          <w:sz w:val="24"/>
          <w:szCs w:val="24"/>
        </w:rPr>
        <w:t>–</w:t>
      </w:r>
      <w:r w:rsidR="00CC624A">
        <w:rPr>
          <w:sz w:val="24"/>
          <w:szCs w:val="24"/>
        </w:rPr>
        <w:t xml:space="preserve"> </w:t>
      </w:r>
      <w:r w:rsidR="003651D5">
        <w:rPr>
          <w:sz w:val="24"/>
          <w:szCs w:val="24"/>
        </w:rPr>
        <w:t>6</w:t>
      </w:r>
      <w:r w:rsidR="002B425B">
        <w:rPr>
          <w:sz w:val="24"/>
          <w:szCs w:val="24"/>
        </w:rPr>
        <w:t xml:space="preserve"> </w:t>
      </w:r>
      <w:r w:rsidR="003651D5">
        <w:rPr>
          <w:sz w:val="24"/>
          <w:szCs w:val="24"/>
        </w:rPr>
        <w:t>euro per leerling.</w:t>
      </w:r>
    </w:p>
    <w:p w14:paraId="7D677CA9" w14:textId="77777777" w:rsidR="00471E84" w:rsidRDefault="00FA120B" w:rsidP="00BD6F94">
      <w:pPr>
        <w:pStyle w:val="Lijstalinea"/>
        <w:numPr>
          <w:ilvl w:val="0"/>
          <w:numId w:val="4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7F6F43">
        <w:rPr>
          <w:sz w:val="24"/>
          <w:szCs w:val="24"/>
        </w:rPr>
        <w:t xml:space="preserve">Ik </w:t>
      </w:r>
      <w:r w:rsidR="00BD6F94" w:rsidRPr="007F6F43">
        <w:rPr>
          <w:sz w:val="24"/>
          <w:szCs w:val="24"/>
        </w:rPr>
        <w:t xml:space="preserve">vraag graag de voorstelling </w:t>
      </w:r>
      <w:r w:rsidR="00BD6F94" w:rsidRPr="007F6F43">
        <w:rPr>
          <w:b/>
          <w:sz w:val="24"/>
          <w:szCs w:val="24"/>
        </w:rPr>
        <w:t>Theater in de klas</w:t>
      </w:r>
      <w:r w:rsidR="00BD6F94" w:rsidRPr="007F6F43">
        <w:rPr>
          <w:sz w:val="24"/>
          <w:szCs w:val="24"/>
        </w:rPr>
        <w:t xml:space="preserve"> aan. </w:t>
      </w:r>
    </w:p>
    <w:p w14:paraId="3F507C47" w14:textId="478C5E6E" w:rsidR="00BA2A1E" w:rsidRPr="00BA2A1E" w:rsidRDefault="00BD6F94" w:rsidP="00BA2A1E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7F6F43">
        <w:rPr>
          <w:sz w:val="24"/>
          <w:szCs w:val="24"/>
        </w:rPr>
        <w:t xml:space="preserve">Periode: …………………..    </w:t>
      </w:r>
      <w:r w:rsidRPr="00471E84">
        <w:rPr>
          <w:sz w:val="24"/>
          <w:szCs w:val="24"/>
        </w:rPr>
        <w:t xml:space="preserve">Aantal </w:t>
      </w:r>
      <w:r w:rsidR="00BC7F5F">
        <w:rPr>
          <w:sz w:val="24"/>
          <w:szCs w:val="24"/>
        </w:rPr>
        <w:t>groepen</w:t>
      </w:r>
      <w:r w:rsidRPr="00471E84">
        <w:rPr>
          <w:sz w:val="24"/>
          <w:szCs w:val="24"/>
        </w:rPr>
        <w:t>: ………………………….</w:t>
      </w:r>
      <w:r w:rsidR="007F6F43" w:rsidRPr="00471E84">
        <w:rPr>
          <w:sz w:val="24"/>
          <w:szCs w:val="24"/>
        </w:rPr>
        <w:t xml:space="preserve">. </w:t>
      </w:r>
      <w:r w:rsidR="00437D8B" w:rsidRPr="00471E84">
        <w:rPr>
          <w:sz w:val="24"/>
          <w:szCs w:val="24"/>
        </w:rPr>
        <w:br/>
      </w:r>
      <w:r w:rsidR="00483CB1" w:rsidRPr="00FD7C95">
        <w:rPr>
          <w:sz w:val="24"/>
          <w:szCs w:val="24"/>
          <w:u w:val="single"/>
        </w:rPr>
        <w:t>Publiekswerking neemt contact met u op om concrete data en uren af te spreken</w:t>
      </w:r>
      <w:r w:rsidR="00483CB1" w:rsidRPr="00471E84">
        <w:rPr>
          <w:sz w:val="24"/>
          <w:szCs w:val="24"/>
        </w:rPr>
        <w:t>.</w:t>
      </w:r>
    </w:p>
    <w:p w14:paraId="61A0529F" w14:textId="2B747E5F" w:rsidR="00AB336E" w:rsidRPr="00AB336E" w:rsidRDefault="00506851" w:rsidP="00846CC2">
      <w:pPr>
        <w:pStyle w:val="Lijstalinea"/>
        <w:numPr>
          <w:ilvl w:val="0"/>
          <w:numId w:val="4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Ik boek graag een </w:t>
      </w:r>
      <w:r w:rsidR="00AB336E" w:rsidRPr="00AB336E">
        <w:rPr>
          <w:sz w:val="24"/>
          <w:szCs w:val="24"/>
        </w:rPr>
        <w:t>Theaterwandeling</w:t>
      </w:r>
      <w:r>
        <w:rPr>
          <w:sz w:val="24"/>
          <w:szCs w:val="24"/>
        </w:rPr>
        <w:t xml:space="preserve">: Jan Frans Willems / Maurice </w:t>
      </w:r>
      <w:proofErr w:type="spellStart"/>
      <w:r>
        <w:rPr>
          <w:sz w:val="24"/>
          <w:szCs w:val="24"/>
        </w:rPr>
        <w:t>Maeterlinck</w:t>
      </w:r>
      <w:proofErr w:type="spellEnd"/>
      <w:r>
        <w:rPr>
          <w:sz w:val="24"/>
          <w:szCs w:val="24"/>
        </w:rPr>
        <w:t xml:space="preserve"> </w:t>
      </w:r>
      <w:r w:rsidR="00124B87">
        <w:rPr>
          <w:i/>
          <w:iCs/>
          <w:sz w:val="24"/>
          <w:szCs w:val="24"/>
        </w:rPr>
        <w:t>(schrappen wat niet past)</w:t>
      </w:r>
    </w:p>
    <w:p w14:paraId="5546DA8C" w14:textId="7F1FC29B" w:rsidR="00094F65" w:rsidRDefault="00124B87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Periode of datum:………</w:t>
      </w:r>
      <w:r>
        <w:rPr>
          <w:sz w:val="24"/>
          <w:szCs w:val="24"/>
        </w:rPr>
        <w:tab/>
      </w:r>
      <w:r w:rsidR="00466C01">
        <w:rPr>
          <w:sz w:val="24"/>
          <w:szCs w:val="24"/>
        </w:rPr>
        <w:t>aantal deelnemers: ……………</w:t>
      </w:r>
    </w:p>
    <w:p w14:paraId="59B28474" w14:textId="77777777" w:rsidR="00466C01" w:rsidRDefault="00466C01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</w:p>
    <w:p w14:paraId="29594D1E" w14:textId="77777777" w:rsidR="00466C01" w:rsidRDefault="00466C01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</w:p>
    <w:p w14:paraId="1A3B1E74" w14:textId="488665EE" w:rsidR="004E27E4" w:rsidRDefault="00C53DB4" w:rsidP="007926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E27E4" w:rsidRPr="005603B7">
        <w:rPr>
          <w:sz w:val="24"/>
          <w:szCs w:val="24"/>
        </w:rPr>
        <w:t xml:space="preserve">atum: </w:t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4E27E4" w:rsidRPr="005603B7">
        <w:rPr>
          <w:sz w:val="24"/>
          <w:szCs w:val="24"/>
        </w:rPr>
        <w:t>Handtekening</w:t>
      </w:r>
      <w:r w:rsidR="00137605">
        <w:rPr>
          <w:sz w:val="24"/>
          <w:szCs w:val="24"/>
        </w:rPr>
        <w:t>:</w:t>
      </w:r>
    </w:p>
    <w:p w14:paraId="64961E44" w14:textId="77777777" w:rsidR="00B565AD" w:rsidRDefault="00B565AD" w:rsidP="00792672">
      <w:pPr>
        <w:rPr>
          <w:sz w:val="24"/>
          <w:szCs w:val="24"/>
        </w:rPr>
      </w:pPr>
    </w:p>
    <w:p w14:paraId="69888DA4" w14:textId="77777777" w:rsidR="004B5E68" w:rsidRDefault="004B5E68" w:rsidP="2B6DCF23">
      <w:pPr>
        <w:jc w:val="both"/>
        <w:rPr>
          <w:i/>
          <w:iCs/>
          <w:sz w:val="18"/>
          <w:szCs w:val="18"/>
        </w:rPr>
      </w:pPr>
    </w:p>
    <w:p w14:paraId="67CE0A8A" w14:textId="77777777" w:rsidR="004B5E68" w:rsidRDefault="004B5E68" w:rsidP="2B6DCF23">
      <w:pPr>
        <w:jc w:val="both"/>
        <w:rPr>
          <w:i/>
          <w:iCs/>
          <w:sz w:val="18"/>
          <w:szCs w:val="18"/>
        </w:rPr>
      </w:pPr>
    </w:p>
    <w:p w14:paraId="690C09B3" w14:textId="36AEB7CD" w:rsidR="004E27E4" w:rsidRDefault="2B6DCF23" w:rsidP="2B6DCF23">
      <w:pPr>
        <w:jc w:val="both"/>
        <w:rPr>
          <w:i/>
          <w:iCs/>
          <w:sz w:val="18"/>
          <w:szCs w:val="18"/>
        </w:rPr>
      </w:pPr>
      <w:r w:rsidRPr="2B6DCF23">
        <w:rPr>
          <w:i/>
          <w:iCs/>
          <w:sz w:val="18"/>
          <w:szCs w:val="18"/>
        </w:rPr>
        <w:t>Noot: uw groeps- en privégegevens worden door NTGent, Tickets Gent en de dienst Publiekswerking enkel gebruikt in het kader van uw reservaties voor voorstellingen en/of voor omkaderende activiteiten.</w:t>
      </w:r>
    </w:p>
    <w:p w14:paraId="0BDFDE0E" w14:textId="26566B12" w:rsidR="00C90CD6" w:rsidRDefault="00C90CD6" w:rsidP="2B6DCF23">
      <w:pPr>
        <w:jc w:val="both"/>
        <w:rPr>
          <w:i/>
          <w:iCs/>
          <w:sz w:val="18"/>
          <w:szCs w:val="18"/>
        </w:rPr>
      </w:pPr>
    </w:p>
    <w:p w14:paraId="21896A96" w14:textId="08B8FFDC" w:rsidR="00C90CD6" w:rsidRPr="00AB7B1D" w:rsidRDefault="00CB7DC9" w:rsidP="00CB7DC9">
      <w:pPr>
        <w:jc w:val="center"/>
        <w:rPr>
          <w:b/>
          <w:bCs/>
          <w:sz w:val="28"/>
          <w:szCs w:val="28"/>
          <w:u w:val="single"/>
        </w:rPr>
      </w:pPr>
      <w:r w:rsidRPr="00AB7B1D">
        <w:rPr>
          <w:b/>
          <w:bCs/>
          <w:sz w:val="28"/>
          <w:szCs w:val="28"/>
          <w:u w:val="single"/>
        </w:rPr>
        <w:t>NTGent-voorstellingen</w:t>
      </w:r>
    </w:p>
    <w:p w14:paraId="4C57927E" w14:textId="77777777" w:rsidR="008A0396" w:rsidRDefault="008A0396" w:rsidP="00683D66">
      <w:pPr>
        <w:rPr>
          <w:sz w:val="24"/>
          <w:szCs w:val="24"/>
        </w:rPr>
      </w:pPr>
    </w:p>
    <w:p w14:paraId="46BAA387" w14:textId="0980282E" w:rsidR="003A004A" w:rsidRPr="00B463AF" w:rsidRDefault="003A004A" w:rsidP="00683D66">
      <w:pPr>
        <w:rPr>
          <w:b/>
          <w:bCs/>
          <w:sz w:val="24"/>
          <w:szCs w:val="24"/>
        </w:rPr>
      </w:pPr>
      <w:r w:rsidRPr="00B463AF">
        <w:rPr>
          <w:b/>
          <w:bCs/>
          <w:sz w:val="24"/>
          <w:szCs w:val="24"/>
        </w:rPr>
        <w:t>NIEUW</w:t>
      </w:r>
      <w:r w:rsidR="00B463AF" w:rsidRPr="00B463AF">
        <w:rPr>
          <w:b/>
          <w:bCs/>
          <w:sz w:val="24"/>
          <w:szCs w:val="24"/>
        </w:rPr>
        <w:t>:</w:t>
      </w:r>
    </w:p>
    <w:p w14:paraId="7AC1A0C1" w14:textId="36BA28D4" w:rsidR="00683D66" w:rsidRPr="0029248E" w:rsidRDefault="00683D66" w:rsidP="008A679E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9248E">
        <w:rPr>
          <w:rFonts w:asciiTheme="minorHAnsi" w:hAnsiTheme="minorHAnsi" w:cstheme="minorHAnsi"/>
          <w:b/>
          <w:bCs/>
          <w:sz w:val="22"/>
          <w:szCs w:val="22"/>
        </w:rPr>
        <w:t>One</w:t>
      </w:r>
      <w:proofErr w:type="spellEnd"/>
      <w:r w:rsidRPr="0029248E">
        <w:rPr>
          <w:rFonts w:asciiTheme="minorHAnsi" w:hAnsiTheme="minorHAnsi" w:cstheme="minorHAnsi"/>
          <w:b/>
          <w:bCs/>
          <w:sz w:val="22"/>
          <w:szCs w:val="22"/>
        </w:rPr>
        <w:t xml:space="preserve"> Song</w:t>
      </w:r>
      <w:r w:rsidRPr="0029248E">
        <w:rPr>
          <w:rFonts w:asciiTheme="minorHAnsi" w:hAnsiTheme="minorHAnsi" w:cstheme="minorHAnsi"/>
          <w:sz w:val="22"/>
          <w:szCs w:val="22"/>
        </w:rPr>
        <w:t xml:space="preserve"> -  Miet </w:t>
      </w:r>
      <w:proofErr w:type="spellStart"/>
      <w:r w:rsidRPr="0029248E">
        <w:rPr>
          <w:rFonts w:asciiTheme="minorHAnsi" w:hAnsiTheme="minorHAnsi" w:cstheme="minorHAnsi"/>
          <w:sz w:val="22"/>
          <w:szCs w:val="22"/>
        </w:rPr>
        <w:t>Warlop</w:t>
      </w:r>
      <w:proofErr w:type="spellEnd"/>
      <w:r w:rsidR="008A679E" w:rsidRPr="0029248E">
        <w:rPr>
          <w:rFonts w:asciiTheme="minorHAnsi" w:hAnsiTheme="minorHAnsi" w:cstheme="minorHAnsi"/>
          <w:sz w:val="22"/>
          <w:szCs w:val="22"/>
        </w:rPr>
        <w:t xml:space="preserve"> - </w:t>
      </w:r>
      <w:r w:rsidR="008A679E" w:rsidRPr="0029248E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p. 11</w:t>
      </w:r>
      <w:r w:rsidR="008A679E" w:rsidRPr="002924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41189A" w14:textId="01F3036E" w:rsidR="00683D66" w:rsidRDefault="00683D66" w:rsidP="00683D66">
      <w:pPr>
        <w:rPr>
          <w:i/>
          <w:iCs/>
        </w:rPr>
      </w:pPr>
      <w:r w:rsidRPr="00F25F28">
        <w:rPr>
          <w:i/>
          <w:iCs/>
        </w:rPr>
        <w:t>HDT</w:t>
      </w:r>
      <w:r w:rsidR="0029248E">
        <w:rPr>
          <w:i/>
          <w:iCs/>
        </w:rPr>
        <w:t xml:space="preserve"> </w:t>
      </w:r>
      <w:r w:rsidRPr="00F25F28">
        <w:rPr>
          <w:i/>
          <w:iCs/>
        </w:rPr>
        <w:t>IV in die reeks</w:t>
      </w:r>
      <w:r>
        <w:rPr>
          <w:i/>
          <w:iCs/>
        </w:rPr>
        <w:t xml:space="preserve"> – première Avignon</w:t>
      </w:r>
    </w:p>
    <w:p w14:paraId="6959BBF6" w14:textId="62D73713" w:rsidR="00683D66" w:rsidRDefault="00683D66" w:rsidP="00683D66">
      <w:pPr>
        <w:rPr>
          <w:i/>
          <w:iCs/>
        </w:rPr>
      </w:pPr>
      <w:r>
        <w:rPr>
          <w:i/>
          <w:iCs/>
        </w:rPr>
        <w:t>Ritueel over afscheid, dood, leven, hoop en wedergeboorte.</w:t>
      </w:r>
    </w:p>
    <w:p w14:paraId="756EC234" w14:textId="77777777" w:rsidR="00683D66" w:rsidRPr="00F25F28" w:rsidRDefault="00683D66" w:rsidP="00683D66">
      <w:pPr>
        <w:rPr>
          <w:i/>
          <w:iCs/>
        </w:rPr>
      </w:pPr>
    </w:p>
    <w:p w14:paraId="328CBB7D" w14:textId="70593392" w:rsidR="00683D66" w:rsidRPr="002F3B56" w:rsidRDefault="00683D66" w:rsidP="008A679E">
      <w:pPr>
        <w:rPr>
          <w:i/>
          <w:iCs/>
        </w:rPr>
      </w:pPr>
      <w:r w:rsidRPr="008A679E">
        <w:rPr>
          <w:b/>
          <w:bCs/>
        </w:rPr>
        <w:t xml:space="preserve">A </w:t>
      </w:r>
      <w:proofErr w:type="spellStart"/>
      <w:r w:rsidRPr="008A679E">
        <w:rPr>
          <w:b/>
          <w:bCs/>
        </w:rPr>
        <w:t>play</w:t>
      </w:r>
      <w:proofErr w:type="spellEnd"/>
      <w:r w:rsidRPr="008A679E">
        <w:rPr>
          <w:b/>
          <w:bCs/>
        </w:rPr>
        <w:t xml:space="preserve"> </w:t>
      </w:r>
      <w:proofErr w:type="spellStart"/>
      <w:r w:rsidRPr="008A679E">
        <w:rPr>
          <w:b/>
          <w:bCs/>
        </w:rPr>
        <w:t>for</w:t>
      </w:r>
      <w:proofErr w:type="spellEnd"/>
      <w:r w:rsidR="002F3B56">
        <w:rPr>
          <w:b/>
          <w:bCs/>
        </w:rPr>
        <w:t xml:space="preserve"> </w:t>
      </w:r>
      <w:proofErr w:type="spellStart"/>
      <w:r w:rsidRPr="008A679E">
        <w:rPr>
          <w:b/>
          <w:bCs/>
        </w:rPr>
        <w:t>the</w:t>
      </w:r>
      <w:proofErr w:type="spellEnd"/>
      <w:r w:rsidRPr="008A679E">
        <w:rPr>
          <w:b/>
          <w:bCs/>
        </w:rPr>
        <w:t xml:space="preserve"> living in a time of </w:t>
      </w:r>
      <w:proofErr w:type="spellStart"/>
      <w:r w:rsidRPr="008A679E">
        <w:rPr>
          <w:b/>
          <w:bCs/>
        </w:rPr>
        <w:t>extinction</w:t>
      </w:r>
      <w:proofErr w:type="spellEnd"/>
      <w:r>
        <w:t xml:space="preserve"> - Katie Mitchell</w:t>
      </w:r>
      <w:r w:rsidR="008A679E">
        <w:t xml:space="preserve"> - </w:t>
      </w:r>
      <w:r w:rsidR="007F32E0" w:rsidRPr="002F3B56">
        <w:rPr>
          <w:i/>
          <w:iCs/>
        </w:rPr>
        <w:t>p. 15-20</w:t>
      </w:r>
    </w:p>
    <w:p w14:paraId="716E75D0" w14:textId="77777777" w:rsidR="00683D66" w:rsidRDefault="00683D66" w:rsidP="00683D66">
      <w:pPr>
        <w:rPr>
          <w:i/>
          <w:iCs/>
        </w:rPr>
      </w:pPr>
    </w:p>
    <w:p w14:paraId="5C016C32" w14:textId="02FAFAA6" w:rsidR="00683D66" w:rsidRDefault="00683D66" w:rsidP="00683D66">
      <w:pPr>
        <w:rPr>
          <w:i/>
          <w:iCs/>
        </w:rPr>
      </w:pPr>
      <w:proofErr w:type="spellStart"/>
      <w:r>
        <w:rPr>
          <w:i/>
          <w:iCs/>
        </w:rPr>
        <w:t>Ikv</w:t>
      </w:r>
      <w:proofErr w:type="spellEnd"/>
      <w:r>
        <w:rPr>
          <w:i/>
          <w:iCs/>
        </w:rPr>
        <w:t xml:space="preserve"> Stages. Concept van KM, hier door Martha Balthazar.</w:t>
      </w:r>
    </w:p>
    <w:p w14:paraId="3DA0A670" w14:textId="77777777" w:rsidR="00683D66" w:rsidRDefault="00683D66" w:rsidP="00683D66">
      <w:pPr>
        <w:rPr>
          <w:i/>
          <w:iCs/>
        </w:rPr>
      </w:pPr>
      <w:r>
        <w:rPr>
          <w:i/>
          <w:iCs/>
        </w:rPr>
        <w:t>Voorstelling over duurzaamheid en de nakende klimaatramp.</w:t>
      </w:r>
    </w:p>
    <w:p w14:paraId="571DDC38" w14:textId="77777777" w:rsidR="00683D66" w:rsidRDefault="00683D66" w:rsidP="00683D66">
      <w:pPr>
        <w:rPr>
          <w:i/>
          <w:iCs/>
        </w:rPr>
      </w:pPr>
      <w:r>
        <w:rPr>
          <w:i/>
          <w:iCs/>
        </w:rPr>
        <w:t>Energie opgewekt door fietsen, gebaseerd op een tekst van Miranda Rose Hall.</w:t>
      </w:r>
    </w:p>
    <w:p w14:paraId="6DBBBA95" w14:textId="77777777" w:rsidR="00683D66" w:rsidRPr="00AF6A92" w:rsidRDefault="00683D66" w:rsidP="00683D66">
      <w:pPr>
        <w:rPr>
          <w:i/>
          <w:iCs/>
        </w:rPr>
      </w:pPr>
    </w:p>
    <w:p w14:paraId="2F963FC3" w14:textId="6DE2032F" w:rsidR="00683D66" w:rsidRPr="002F3B56" w:rsidRDefault="00683D66" w:rsidP="007F32E0">
      <w:pPr>
        <w:rPr>
          <w:i/>
          <w:iCs/>
        </w:rPr>
      </w:pPr>
      <w:r w:rsidRPr="007F32E0">
        <w:rPr>
          <w:b/>
          <w:bCs/>
        </w:rPr>
        <w:t xml:space="preserve">Maison </w:t>
      </w:r>
      <w:proofErr w:type="spellStart"/>
      <w:r w:rsidRPr="007F32E0">
        <w:rPr>
          <w:b/>
          <w:bCs/>
        </w:rPr>
        <w:t>Maeterlinck</w:t>
      </w:r>
      <w:proofErr w:type="spellEnd"/>
      <w:r w:rsidRPr="007F32E0">
        <w:rPr>
          <w:b/>
          <w:bCs/>
        </w:rPr>
        <w:t>/Theater Immobiel</w:t>
      </w:r>
      <w:r>
        <w:t xml:space="preserve"> - Thom </w:t>
      </w:r>
      <w:proofErr w:type="spellStart"/>
      <w:r>
        <w:t>Luz</w:t>
      </w:r>
      <w:proofErr w:type="spellEnd"/>
      <w:r w:rsidR="007F32E0">
        <w:t xml:space="preserve"> - </w:t>
      </w:r>
      <w:r w:rsidR="0064733E" w:rsidRPr="002F3B56">
        <w:rPr>
          <w:i/>
          <w:iCs/>
        </w:rPr>
        <w:t>p. 29 (p. 26-29)</w:t>
      </w:r>
    </w:p>
    <w:p w14:paraId="318EC1D3" w14:textId="77777777" w:rsidR="007F32E0" w:rsidRDefault="007F32E0" w:rsidP="007F32E0"/>
    <w:p w14:paraId="3218F980" w14:textId="40F10F61" w:rsidR="00683D66" w:rsidRDefault="00683D66" w:rsidP="00683D66">
      <w:pPr>
        <w:rPr>
          <w:i/>
          <w:iCs/>
        </w:rPr>
      </w:pPr>
      <w:r w:rsidRPr="001A62C2">
        <w:rPr>
          <w:i/>
          <w:iCs/>
        </w:rPr>
        <w:t xml:space="preserve">Gebaseerd op theatertheorieën van </w:t>
      </w:r>
      <w:proofErr w:type="spellStart"/>
      <w:r w:rsidRPr="001A62C2">
        <w:rPr>
          <w:i/>
          <w:iCs/>
        </w:rPr>
        <w:t>Maete</w:t>
      </w:r>
      <w:r w:rsidR="008E71EF">
        <w:rPr>
          <w:i/>
          <w:iCs/>
        </w:rPr>
        <w:t>r</w:t>
      </w:r>
      <w:r w:rsidRPr="001A62C2">
        <w:rPr>
          <w:i/>
          <w:iCs/>
        </w:rPr>
        <w:t>linck</w:t>
      </w:r>
      <w:proofErr w:type="spellEnd"/>
      <w:r w:rsidRPr="001A62C2">
        <w:rPr>
          <w:i/>
          <w:iCs/>
        </w:rPr>
        <w:t xml:space="preserve"> – met muziek </w:t>
      </w:r>
      <w:r w:rsidR="008E71EF">
        <w:rPr>
          <w:i/>
          <w:iCs/>
        </w:rPr>
        <w:t>–</w:t>
      </w:r>
      <w:r w:rsidRPr="001A62C2">
        <w:rPr>
          <w:i/>
          <w:iCs/>
        </w:rPr>
        <w:t xml:space="preserve"> stip</w:t>
      </w:r>
    </w:p>
    <w:p w14:paraId="03B7BBD8" w14:textId="77777777" w:rsidR="008E71EF" w:rsidRPr="001A62C2" w:rsidRDefault="008E71EF" w:rsidP="00683D66">
      <w:pPr>
        <w:rPr>
          <w:i/>
          <w:iCs/>
        </w:rPr>
      </w:pPr>
    </w:p>
    <w:p w14:paraId="03287F4B" w14:textId="0043DD58" w:rsidR="00683D66" w:rsidRDefault="00683D66" w:rsidP="0064733E">
      <w:r w:rsidRPr="0064733E">
        <w:rPr>
          <w:b/>
          <w:bCs/>
        </w:rPr>
        <w:t xml:space="preserve">Great </w:t>
      </w:r>
      <w:proofErr w:type="spellStart"/>
      <w:r w:rsidRPr="0064733E">
        <w:rPr>
          <w:b/>
          <w:bCs/>
        </w:rPr>
        <w:t>apes</w:t>
      </w:r>
      <w:proofErr w:type="spellEnd"/>
      <w:r w:rsidRPr="0064733E">
        <w:rPr>
          <w:b/>
          <w:bCs/>
        </w:rPr>
        <w:t xml:space="preserve"> of </w:t>
      </w:r>
      <w:proofErr w:type="spellStart"/>
      <w:r w:rsidRPr="0064733E">
        <w:rPr>
          <w:b/>
          <w:bCs/>
        </w:rPr>
        <w:t>the</w:t>
      </w:r>
      <w:proofErr w:type="spellEnd"/>
      <w:r w:rsidRPr="0064733E">
        <w:rPr>
          <w:b/>
          <w:bCs/>
        </w:rPr>
        <w:t xml:space="preserve"> west </w:t>
      </w:r>
      <w:proofErr w:type="spellStart"/>
      <w:r w:rsidRPr="0064733E">
        <w:rPr>
          <w:b/>
          <w:bCs/>
        </w:rPr>
        <w:t>coast</w:t>
      </w:r>
      <w:proofErr w:type="spellEnd"/>
      <w:r>
        <w:t xml:space="preserve"> - Princess </w:t>
      </w:r>
      <w:proofErr w:type="spellStart"/>
      <w:r>
        <w:t>Bangura</w:t>
      </w:r>
      <w:proofErr w:type="spellEnd"/>
      <w:r w:rsidR="000032F7">
        <w:t xml:space="preserve"> - </w:t>
      </w:r>
      <w:r w:rsidR="000032F7" w:rsidRPr="002F3B56">
        <w:rPr>
          <w:i/>
          <w:iCs/>
        </w:rPr>
        <w:t>p. 43 (p.</w:t>
      </w:r>
      <w:r w:rsidR="0029248E">
        <w:rPr>
          <w:i/>
          <w:iCs/>
        </w:rPr>
        <w:t xml:space="preserve"> </w:t>
      </w:r>
      <w:r w:rsidR="000032F7" w:rsidRPr="002F3B56">
        <w:rPr>
          <w:i/>
          <w:iCs/>
        </w:rPr>
        <w:t>38-43)</w:t>
      </w:r>
    </w:p>
    <w:p w14:paraId="09AD2839" w14:textId="77777777" w:rsidR="0064733E" w:rsidRDefault="0064733E" w:rsidP="0064733E"/>
    <w:p w14:paraId="43A800EA" w14:textId="02730B90" w:rsidR="00683D66" w:rsidRDefault="00683D66" w:rsidP="00683D66">
      <w:pPr>
        <w:rPr>
          <w:i/>
          <w:iCs/>
        </w:rPr>
      </w:pPr>
      <w:r w:rsidRPr="001A62C2">
        <w:rPr>
          <w:i/>
          <w:iCs/>
        </w:rPr>
        <w:t xml:space="preserve">Op zoek naar </w:t>
      </w:r>
      <w:proofErr w:type="spellStart"/>
      <w:r w:rsidRPr="001A62C2">
        <w:rPr>
          <w:i/>
          <w:iCs/>
        </w:rPr>
        <w:t>roots</w:t>
      </w:r>
      <w:proofErr w:type="spellEnd"/>
      <w:r w:rsidRPr="001A62C2">
        <w:rPr>
          <w:i/>
          <w:iCs/>
        </w:rPr>
        <w:t xml:space="preserve"> en de verbinding met haar Europese leven op een pod</w:t>
      </w:r>
      <w:r w:rsidR="008E71EF">
        <w:rPr>
          <w:i/>
          <w:iCs/>
        </w:rPr>
        <w:t>i</w:t>
      </w:r>
      <w:r w:rsidRPr="001A62C2">
        <w:rPr>
          <w:i/>
          <w:iCs/>
        </w:rPr>
        <w:t>um.</w:t>
      </w:r>
    </w:p>
    <w:p w14:paraId="1BB156FD" w14:textId="77777777" w:rsidR="008E71EF" w:rsidRPr="001A62C2" w:rsidRDefault="008E71EF" w:rsidP="00683D66">
      <w:pPr>
        <w:rPr>
          <w:i/>
          <w:iCs/>
        </w:rPr>
      </w:pPr>
    </w:p>
    <w:p w14:paraId="1F37F258" w14:textId="72A2F1C0" w:rsidR="00683D66" w:rsidRDefault="00683D66" w:rsidP="0006442B">
      <w:r w:rsidRPr="0006442B">
        <w:rPr>
          <w:b/>
          <w:bCs/>
        </w:rPr>
        <w:t>Gruis/Aan de twijfel</w:t>
      </w:r>
      <w:r>
        <w:t xml:space="preserve"> </w:t>
      </w:r>
      <w:r w:rsidR="0029248E">
        <w:t>-</w:t>
      </w:r>
      <w:r>
        <w:t xml:space="preserve"> Werktoneel Jesse Van Damme</w:t>
      </w:r>
      <w:r w:rsidR="0006442B">
        <w:t xml:space="preserve"> - </w:t>
      </w:r>
      <w:r w:rsidR="0006442B" w:rsidRPr="002F3B56">
        <w:rPr>
          <w:i/>
          <w:iCs/>
        </w:rPr>
        <w:t>p. 49-53</w:t>
      </w:r>
    </w:p>
    <w:p w14:paraId="4A0D139D" w14:textId="77777777" w:rsidR="003A004A" w:rsidRDefault="003A004A" w:rsidP="003A004A">
      <w:pPr>
        <w:pStyle w:val="Lijstalinea"/>
        <w:ind w:left="1080"/>
      </w:pPr>
    </w:p>
    <w:p w14:paraId="4058E293" w14:textId="69AE7F43" w:rsidR="00683D66" w:rsidRDefault="00683D66" w:rsidP="00683D66">
      <w:pPr>
        <w:rPr>
          <w:i/>
          <w:iCs/>
        </w:rPr>
      </w:pPr>
      <w:r w:rsidRPr="00BC5EB8">
        <w:rPr>
          <w:i/>
          <w:iCs/>
        </w:rPr>
        <w:t>Link met Willem Frederik Hermans</w:t>
      </w:r>
      <w:r w:rsidR="0029248E">
        <w:rPr>
          <w:i/>
          <w:iCs/>
        </w:rPr>
        <w:t>.</w:t>
      </w:r>
    </w:p>
    <w:p w14:paraId="3C0953E9" w14:textId="77777777" w:rsidR="008E71EF" w:rsidRPr="00BC5EB8" w:rsidRDefault="008E71EF" w:rsidP="00683D66">
      <w:pPr>
        <w:rPr>
          <w:i/>
          <w:iCs/>
        </w:rPr>
      </w:pPr>
    </w:p>
    <w:p w14:paraId="2CF8FB9E" w14:textId="681DD494" w:rsidR="00683D66" w:rsidRPr="002F3B56" w:rsidRDefault="00683D66" w:rsidP="00EA35AF">
      <w:pPr>
        <w:rPr>
          <w:i/>
          <w:iCs/>
        </w:rPr>
      </w:pPr>
      <w:proofErr w:type="spellStart"/>
      <w:r w:rsidRPr="00EA35AF">
        <w:rPr>
          <w:b/>
          <w:bCs/>
        </w:rPr>
        <w:t>Antigone</w:t>
      </w:r>
      <w:proofErr w:type="spellEnd"/>
      <w:r w:rsidRPr="00EA35AF">
        <w:rPr>
          <w:b/>
          <w:bCs/>
        </w:rPr>
        <w:t xml:space="preserve"> in de Amazone</w:t>
      </w:r>
      <w:r>
        <w:t xml:space="preserve"> </w:t>
      </w:r>
      <w:r w:rsidR="0029248E">
        <w:t>-</w:t>
      </w:r>
      <w:r>
        <w:t xml:space="preserve"> Milo Rau</w:t>
      </w:r>
      <w:r w:rsidR="00EA35AF">
        <w:t xml:space="preserve"> - </w:t>
      </w:r>
      <w:r w:rsidR="00EA35AF" w:rsidRPr="002F3B56">
        <w:rPr>
          <w:i/>
          <w:iCs/>
        </w:rPr>
        <w:t>p. 56-60</w:t>
      </w:r>
    </w:p>
    <w:p w14:paraId="55FBAD87" w14:textId="77777777" w:rsidR="003A004A" w:rsidRDefault="003A004A" w:rsidP="003A004A">
      <w:pPr>
        <w:pStyle w:val="Lijstalinea"/>
        <w:ind w:left="1080"/>
      </w:pPr>
    </w:p>
    <w:p w14:paraId="66D9AA8C" w14:textId="77777777" w:rsidR="00683D66" w:rsidRPr="00BC5EB8" w:rsidRDefault="00683D66" w:rsidP="00683D66">
      <w:pPr>
        <w:rPr>
          <w:i/>
          <w:iCs/>
        </w:rPr>
      </w:pPr>
      <w:r>
        <w:rPr>
          <w:i/>
          <w:iCs/>
        </w:rPr>
        <w:t xml:space="preserve">Een politieke </w:t>
      </w:r>
      <w:proofErr w:type="spellStart"/>
      <w:r>
        <w:rPr>
          <w:i/>
          <w:iCs/>
        </w:rPr>
        <w:t>Antigone</w:t>
      </w:r>
      <w:proofErr w:type="spellEnd"/>
      <w:r>
        <w:rPr>
          <w:i/>
          <w:iCs/>
        </w:rPr>
        <w:t xml:space="preserve"> voor de 20</w:t>
      </w:r>
      <w:r w:rsidRPr="00BC5EB8">
        <w:rPr>
          <w:i/>
          <w:iCs/>
          <w:vertAlign w:val="superscript"/>
        </w:rPr>
        <w:t>ste</w:t>
      </w:r>
      <w:r>
        <w:rPr>
          <w:i/>
          <w:iCs/>
        </w:rPr>
        <w:t xml:space="preserve"> eeuw met zicht op Brazilië en het regenwoud dat sneuvelt voor sojakweek.</w:t>
      </w:r>
    </w:p>
    <w:p w14:paraId="2D002CC1" w14:textId="77777777" w:rsidR="00683D66" w:rsidRDefault="00683D66" w:rsidP="00683D66">
      <w:pPr>
        <w:rPr>
          <w:sz w:val="24"/>
          <w:szCs w:val="24"/>
        </w:rPr>
      </w:pPr>
    </w:p>
    <w:p w14:paraId="1CDF5393" w14:textId="77777777" w:rsidR="0029248E" w:rsidRDefault="0029248E" w:rsidP="00CB7DC9">
      <w:pPr>
        <w:rPr>
          <w:b/>
          <w:bCs/>
          <w:sz w:val="24"/>
          <w:szCs w:val="24"/>
        </w:rPr>
      </w:pPr>
    </w:p>
    <w:p w14:paraId="3820B87C" w14:textId="5B71192A" w:rsidR="00683D66" w:rsidRDefault="00B463AF" w:rsidP="00CB7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HERNEMINGEN:</w:t>
      </w:r>
    </w:p>
    <w:p w14:paraId="3357D028" w14:textId="77777777" w:rsidR="00C67E4D" w:rsidRDefault="00C67E4D" w:rsidP="00CD1B1B"/>
    <w:p w14:paraId="20910951" w14:textId="77777777" w:rsidR="00E52983" w:rsidRPr="00745A65" w:rsidRDefault="00E52983" w:rsidP="00E52983">
      <w:pPr>
        <w:rPr>
          <w:i/>
          <w:iCs/>
        </w:rPr>
      </w:pPr>
      <w:r>
        <w:t xml:space="preserve">Gardenia 10 jaar later – </w:t>
      </w:r>
      <w:r w:rsidRPr="00745A65">
        <w:rPr>
          <w:i/>
          <w:iCs/>
        </w:rPr>
        <w:t xml:space="preserve">p. 10 </w:t>
      </w:r>
    </w:p>
    <w:p w14:paraId="771F2557" w14:textId="77777777" w:rsidR="00E52983" w:rsidRDefault="00E52983" w:rsidP="00E52983"/>
    <w:p w14:paraId="00E86E4D" w14:textId="77777777" w:rsidR="00E52983" w:rsidRPr="00745A65" w:rsidRDefault="00E52983" w:rsidP="00E52983">
      <w:pPr>
        <w:rPr>
          <w:i/>
          <w:iCs/>
        </w:rPr>
      </w:pPr>
      <w:proofErr w:type="spellStart"/>
      <w:r>
        <w:t>Ferox</w:t>
      </w:r>
      <w:proofErr w:type="spellEnd"/>
      <w:r>
        <w:t xml:space="preserve"> Tempus </w:t>
      </w:r>
      <w:proofErr w:type="spellStart"/>
      <w:r>
        <w:t>Terror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best – </w:t>
      </w:r>
      <w:r w:rsidRPr="00745A65">
        <w:rPr>
          <w:i/>
          <w:iCs/>
        </w:rPr>
        <w:t xml:space="preserve">p. 12 </w:t>
      </w:r>
    </w:p>
    <w:p w14:paraId="6FDC1E77" w14:textId="77777777" w:rsidR="00E52983" w:rsidRDefault="00E52983" w:rsidP="00E52983"/>
    <w:p w14:paraId="6A89B8A9" w14:textId="77777777" w:rsidR="00E52983" w:rsidRDefault="00E52983" w:rsidP="00E52983">
      <w:r>
        <w:t xml:space="preserve">Grief </w:t>
      </w:r>
      <w:proofErr w:type="spellStart"/>
      <w:r>
        <w:t>and</w:t>
      </w:r>
      <w:proofErr w:type="spellEnd"/>
      <w:r>
        <w:t xml:space="preserve"> Beauty – </w:t>
      </w:r>
      <w:r w:rsidRPr="00745A65">
        <w:rPr>
          <w:i/>
          <w:iCs/>
        </w:rPr>
        <w:t>p. 12</w:t>
      </w:r>
      <w:r>
        <w:t xml:space="preserve"> </w:t>
      </w:r>
    </w:p>
    <w:p w14:paraId="407E1352" w14:textId="77777777" w:rsidR="00E52983" w:rsidRDefault="00E52983" w:rsidP="00E52983"/>
    <w:p w14:paraId="3FB80828" w14:textId="7830D590" w:rsidR="00E52983" w:rsidRPr="00745A65" w:rsidRDefault="00E52983" w:rsidP="00E52983">
      <w:pPr>
        <w:rPr>
          <w:i/>
          <w:iCs/>
        </w:rPr>
      </w:pPr>
      <w:r>
        <w:t xml:space="preserve">The </w:t>
      </w:r>
      <w:proofErr w:type="spellStart"/>
      <w:r>
        <w:t>sorrows</w:t>
      </w:r>
      <w:proofErr w:type="spellEnd"/>
      <w:r>
        <w:t xml:space="preserve"> of Belgium: Black, </w:t>
      </w:r>
      <w:proofErr w:type="spellStart"/>
      <w:r>
        <w:t>Yellow</w:t>
      </w:r>
      <w:proofErr w:type="spellEnd"/>
      <w:r>
        <w:t xml:space="preserve"> en Red (als drieluik of als enkele voorstellingen) </w:t>
      </w:r>
      <w:r w:rsidR="0029248E">
        <w:t>–</w:t>
      </w:r>
      <w:r>
        <w:t xml:space="preserve"> </w:t>
      </w:r>
      <w:r w:rsidRPr="00745A65">
        <w:rPr>
          <w:i/>
          <w:iCs/>
        </w:rPr>
        <w:t xml:space="preserve">p. 22 </w:t>
      </w:r>
    </w:p>
    <w:p w14:paraId="121DB86E" w14:textId="77777777" w:rsidR="00E52983" w:rsidRDefault="00E52983" w:rsidP="00E52983"/>
    <w:p w14:paraId="19391BE5" w14:textId="77777777" w:rsidR="00E52983" w:rsidRDefault="00E52983" w:rsidP="00E52983">
      <w:r>
        <w:t xml:space="preserve">The </w:t>
      </w:r>
      <w:proofErr w:type="spellStart"/>
      <w:r>
        <w:t>interrogation</w:t>
      </w:r>
      <w:proofErr w:type="spellEnd"/>
      <w:r>
        <w:t xml:space="preserve"> – </w:t>
      </w:r>
      <w:r w:rsidRPr="00745A65">
        <w:rPr>
          <w:i/>
          <w:iCs/>
        </w:rPr>
        <w:t>p. 37</w:t>
      </w:r>
      <w:r>
        <w:t xml:space="preserve"> </w:t>
      </w:r>
    </w:p>
    <w:p w14:paraId="3EEFE20E" w14:textId="77777777" w:rsidR="00E52983" w:rsidRDefault="00E52983" w:rsidP="00E52983"/>
    <w:p w14:paraId="13BFFFF7" w14:textId="77777777" w:rsidR="00E52983" w:rsidRDefault="00E52983" w:rsidP="00E52983">
      <w:proofErr w:type="spellStart"/>
      <w:r>
        <w:t>Killjoy</w:t>
      </w:r>
      <w:proofErr w:type="spellEnd"/>
      <w:r>
        <w:t xml:space="preserve"> Quiz – </w:t>
      </w:r>
      <w:r w:rsidRPr="00745A65">
        <w:rPr>
          <w:i/>
          <w:iCs/>
        </w:rPr>
        <w:t>p. 44</w:t>
      </w:r>
      <w:r>
        <w:t xml:space="preserve"> </w:t>
      </w:r>
    </w:p>
    <w:p w14:paraId="47CB6825" w14:textId="77777777" w:rsidR="00E52983" w:rsidRDefault="00E52983" w:rsidP="00E52983"/>
    <w:p w14:paraId="61671CDF" w14:textId="77777777" w:rsidR="00E52983" w:rsidRDefault="00E52983" w:rsidP="00E52983">
      <w:r>
        <w:t xml:space="preserve">Dissident – </w:t>
      </w:r>
      <w:r w:rsidRPr="00745A65">
        <w:rPr>
          <w:i/>
          <w:iCs/>
        </w:rPr>
        <w:t>p. 44</w:t>
      </w:r>
      <w:r>
        <w:t xml:space="preserve"> </w:t>
      </w:r>
    </w:p>
    <w:p w14:paraId="4BCB7126" w14:textId="77777777" w:rsidR="00E52983" w:rsidRDefault="00E52983" w:rsidP="00E52983"/>
    <w:p w14:paraId="3210AEEF" w14:textId="4A31AC33" w:rsidR="00CD1B1B" w:rsidRPr="00745A65" w:rsidRDefault="00E52983" w:rsidP="00E52983">
      <w:pPr>
        <w:rPr>
          <w:b/>
          <w:bCs/>
          <w:i/>
          <w:iCs/>
          <w:sz w:val="24"/>
          <w:szCs w:val="24"/>
        </w:rPr>
      </w:pPr>
      <w:proofErr w:type="spellStart"/>
      <w:r>
        <w:t>Flemish</w:t>
      </w:r>
      <w:proofErr w:type="spellEnd"/>
      <w:r>
        <w:t xml:space="preserve"> </w:t>
      </w:r>
      <w:proofErr w:type="spellStart"/>
      <w:r>
        <w:t>Primitives</w:t>
      </w:r>
      <w:proofErr w:type="spellEnd"/>
      <w:r>
        <w:t xml:space="preserve"> – AZH – </w:t>
      </w:r>
      <w:r w:rsidRPr="00745A65">
        <w:rPr>
          <w:i/>
          <w:iCs/>
        </w:rPr>
        <w:t>p. 46</w:t>
      </w:r>
    </w:p>
    <w:p w14:paraId="17D63F6A" w14:textId="114B96CF" w:rsidR="00E8135A" w:rsidRDefault="00E8135A" w:rsidP="00CB7DC9">
      <w:pPr>
        <w:rPr>
          <w:sz w:val="24"/>
          <w:szCs w:val="24"/>
        </w:rPr>
      </w:pPr>
    </w:p>
    <w:p w14:paraId="652BA3E5" w14:textId="047DF658" w:rsidR="00684C9B" w:rsidRPr="00695D26" w:rsidRDefault="00FD1D23" w:rsidP="002E4DF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FINGERPRINTS </w:t>
      </w:r>
      <w:r>
        <w:rPr>
          <w:sz w:val="24"/>
          <w:szCs w:val="24"/>
        </w:rPr>
        <w:t>(klemtoon op inclusie en duurzaamheid):</w:t>
      </w:r>
      <w:r w:rsidR="00695D26">
        <w:rPr>
          <w:sz w:val="24"/>
          <w:szCs w:val="24"/>
        </w:rPr>
        <w:t xml:space="preserve"> </w:t>
      </w:r>
      <w:r w:rsidR="00695D26">
        <w:rPr>
          <w:i/>
          <w:iCs/>
          <w:sz w:val="24"/>
          <w:szCs w:val="24"/>
        </w:rPr>
        <w:t xml:space="preserve">(p. </w:t>
      </w:r>
      <w:r w:rsidR="00B32621">
        <w:rPr>
          <w:i/>
          <w:iCs/>
          <w:sz w:val="24"/>
          <w:szCs w:val="24"/>
        </w:rPr>
        <w:t>64-68)</w:t>
      </w:r>
    </w:p>
    <w:p w14:paraId="3874F712" w14:textId="77777777" w:rsidR="00E6333D" w:rsidRDefault="00E6333D" w:rsidP="00CB7DC9">
      <w:pPr>
        <w:rPr>
          <w:sz w:val="24"/>
          <w:szCs w:val="24"/>
        </w:rPr>
      </w:pPr>
    </w:p>
    <w:p w14:paraId="1CD3B491" w14:textId="36D90329" w:rsidR="00FD1D23" w:rsidRPr="002B4D16" w:rsidRDefault="00480567" w:rsidP="00CB7DC9">
      <w:pPr>
        <w:rPr>
          <w:b/>
          <w:bCs/>
          <w:i/>
          <w:iCs/>
          <w:sz w:val="24"/>
          <w:szCs w:val="24"/>
        </w:rPr>
      </w:pPr>
      <w:r w:rsidRPr="002B4D16">
        <w:rPr>
          <w:b/>
          <w:bCs/>
          <w:i/>
          <w:iCs/>
          <w:sz w:val="24"/>
          <w:szCs w:val="24"/>
        </w:rPr>
        <w:t xml:space="preserve">Alexia </w:t>
      </w:r>
      <w:proofErr w:type="spellStart"/>
      <w:r w:rsidRPr="002B4D16">
        <w:rPr>
          <w:b/>
          <w:bCs/>
          <w:i/>
          <w:iCs/>
          <w:sz w:val="24"/>
          <w:szCs w:val="24"/>
        </w:rPr>
        <w:t>Leysen</w:t>
      </w:r>
      <w:proofErr w:type="spellEnd"/>
      <w:r w:rsidRPr="002B4D16">
        <w:rPr>
          <w:i/>
          <w:iCs/>
          <w:sz w:val="24"/>
          <w:szCs w:val="24"/>
        </w:rPr>
        <w:tab/>
      </w:r>
      <w:r w:rsidRPr="002B4D16">
        <w:rPr>
          <w:i/>
          <w:iCs/>
          <w:sz w:val="24"/>
          <w:szCs w:val="24"/>
        </w:rPr>
        <w:tab/>
      </w:r>
      <w:r w:rsidR="00BF64BC" w:rsidRPr="002B4D16">
        <w:rPr>
          <w:i/>
          <w:iCs/>
          <w:sz w:val="24"/>
          <w:szCs w:val="24"/>
        </w:rPr>
        <w:tab/>
      </w:r>
      <w:r w:rsidR="00BF64BC" w:rsidRPr="002B4D16">
        <w:rPr>
          <w:i/>
          <w:iCs/>
          <w:sz w:val="24"/>
          <w:szCs w:val="24"/>
        </w:rPr>
        <w:tab/>
      </w:r>
      <w:r w:rsidR="00BF13F7" w:rsidRPr="002B4D16">
        <w:rPr>
          <w:i/>
          <w:iCs/>
          <w:sz w:val="24"/>
          <w:szCs w:val="24"/>
        </w:rPr>
        <w:tab/>
      </w:r>
      <w:r w:rsidR="00640788" w:rsidRPr="002B4D16">
        <w:rPr>
          <w:i/>
          <w:iCs/>
          <w:sz w:val="24"/>
          <w:szCs w:val="24"/>
        </w:rPr>
        <w:t xml:space="preserve">  L</w:t>
      </w:r>
      <w:r w:rsidR="0010771E" w:rsidRPr="002B4D16">
        <w:rPr>
          <w:b/>
          <w:bCs/>
          <w:i/>
          <w:iCs/>
          <w:sz w:val="24"/>
          <w:szCs w:val="24"/>
        </w:rPr>
        <w:t>eni Van Goidsenhoven</w:t>
      </w:r>
    </w:p>
    <w:p w14:paraId="6B9F7A2F" w14:textId="77777777" w:rsidR="00B32621" w:rsidRPr="002B4D16" w:rsidRDefault="00B32621" w:rsidP="00CB7DC9">
      <w:pPr>
        <w:rPr>
          <w:i/>
          <w:iCs/>
          <w:sz w:val="24"/>
          <w:szCs w:val="24"/>
        </w:rPr>
      </w:pPr>
    </w:p>
    <w:p w14:paraId="673FCACE" w14:textId="30A0F3C2" w:rsidR="00263E60" w:rsidRPr="002B4D16" w:rsidRDefault="00263E60" w:rsidP="00CB7DC9">
      <w:pPr>
        <w:rPr>
          <w:sz w:val="24"/>
          <w:szCs w:val="24"/>
        </w:rPr>
      </w:pPr>
      <w:proofErr w:type="spellStart"/>
      <w:r w:rsidRPr="002B4D16">
        <w:rPr>
          <w:sz w:val="24"/>
          <w:szCs w:val="24"/>
        </w:rPr>
        <w:t>Notalwhowanderarelost</w:t>
      </w:r>
      <w:proofErr w:type="spellEnd"/>
      <w:r w:rsidRPr="002B4D16">
        <w:rPr>
          <w:sz w:val="24"/>
          <w:szCs w:val="24"/>
        </w:rPr>
        <w:t xml:space="preserve"> </w:t>
      </w:r>
      <w:r w:rsidR="00BF13F7" w:rsidRPr="002B4D16">
        <w:rPr>
          <w:sz w:val="24"/>
          <w:szCs w:val="24"/>
        </w:rPr>
        <w:tab/>
      </w:r>
      <w:r w:rsidR="00BF13F7" w:rsidRPr="002B4D16">
        <w:rPr>
          <w:sz w:val="24"/>
          <w:szCs w:val="24"/>
        </w:rPr>
        <w:tab/>
      </w:r>
      <w:r w:rsidR="00BF13F7" w:rsidRPr="002B4D16">
        <w:rPr>
          <w:sz w:val="24"/>
          <w:szCs w:val="24"/>
        </w:rPr>
        <w:tab/>
      </w:r>
      <w:r w:rsidR="00640788" w:rsidRPr="002B4D16">
        <w:rPr>
          <w:sz w:val="24"/>
          <w:szCs w:val="24"/>
        </w:rPr>
        <w:t xml:space="preserve">  </w:t>
      </w:r>
      <w:r w:rsidR="00BF13F7" w:rsidRPr="002B4D16">
        <w:rPr>
          <w:sz w:val="24"/>
          <w:szCs w:val="24"/>
        </w:rPr>
        <w:t xml:space="preserve">4 </w:t>
      </w:r>
      <w:proofErr w:type="spellStart"/>
      <w:r w:rsidR="00BF13F7" w:rsidRPr="002B4D16">
        <w:rPr>
          <w:sz w:val="24"/>
          <w:szCs w:val="24"/>
        </w:rPr>
        <w:t>legs</w:t>
      </w:r>
      <w:proofErr w:type="spellEnd"/>
      <w:r w:rsidR="00BF13F7" w:rsidRPr="002B4D16">
        <w:rPr>
          <w:sz w:val="24"/>
          <w:szCs w:val="24"/>
        </w:rPr>
        <w:t xml:space="preserve"> </w:t>
      </w:r>
      <w:proofErr w:type="spellStart"/>
      <w:r w:rsidR="00BF13F7" w:rsidRPr="002B4D16">
        <w:rPr>
          <w:sz w:val="24"/>
          <w:szCs w:val="24"/>
        </w:rPr>
        <w:t>good</w:t>
      </w:r>
      <w:proofErr w:type="spellEnd"/>
    </w:p>
    <w:p w14:paraId="21CF7683" w14:textId="6E66AB43" w:rsidR="0010771E" w:rsidRPr="002B4D16" w:rsidRDefault="00263E60" w:rsidP="00CB7DC9">
      <w:pPr>
        <w:rPr>
          <w:i/>
          <w:iCs/>
          <w:sz w:val="24"/>
          <w:szCs w:val="24"/>
        </w:rPr>
      </w:pPr>
      <w:r w:rsidRPr="002B4D16">
        <w:rPr>
          <w:i/>
          <w:iCs/>
          <w:sz w:val="24"/>
          <w:szCs w:val="24"/>
        </w:rPr>
        <w:t>Benjamin Verd</w:t>
      </w:r>
      <w:r w:rsidR="0029248E">
        <w:rPr>
          <w:i/>
          <w:iCs/>
          <w:sz w:val="24"/>
          <w:szCs w:val="24"/>
        </w:rPr>
        <w:t>o</w:t>
      </w:r>
      <w:r w:rsidRPr="002B4D16">
        <w:rPr>
          <w:i/>
          <w:iCs/>
          <w:sz w:val="24"/>
          <w:szCs w:val="24"/>
        </w:rPr>
        <w:t>n</w:t>
      </w:r>
      <w:r w:rsidR="0029248E">
        <w:rPr>
          <w:i/>
          <w:iCs/>
          <w:sz w:val="24"/>
          <w:szCs w:val="24"/>
        </w:rPr>
        <w:t>c</w:t>
      </w:r>
      <w:r w:rsidRPr="002B4D16">
        <w:rPr>
          <w:i/>
          <w:iCs/>
          <w:sz w:val="24"/>
          <w:szCs w:val="24"/>
        </w:rPr>
        <w:t>k en Toneelhuis</w:t>
      </w:r>
      <w:r w:rsidR="001233E2" w:rsidRPr="002B4D16">
        <w:rPr>
          <w:i/>
          <w:iCs/>
          <w:sz w:val="24"/>
          <w:szCs w:val="24"/>
        </w:rPr>
        <w:t xml:space="preserve"> </w:t>
      </w:r>
      <w:r w:rsidR="00F04507" w:rsidRPr="002B4D16">
        <w:rPr>
          <w:i/>
          <w:iCs/>
          <w:sz w:val="24"/>
          <w:szCs w:val="24"/>
        </w:rPr>
        <w:t>–</w:t>
      </w:r>
      <w:r w:rsidR="001233E2" w:rsidRPr="002B4D16">
        <w:rPr>
          <w:i/>
          <w:iCs/>
          <w:sz w:val="24"/>
          <w:szCs w:val="24"/>
        </w:rPr>
        <w:t xml:space="preserve"> </w:t>
      </w:r>
      <w:r w:rsidR="00F04507" w:rsidRPr="002B4D16">
        <w:rPr>
          <w:i/>
          <w:iCs/>
          <w:sz w:val="24"/>
          <w:szCs w:val="24"/>
        </w:rPr>
        <w:t>p. 25</w:t>
      </w:r>
      <w:r w:rsidR="00FD3A1E" w:rsidRPr="002B4D16">
        <w:rPr>
          <w:i/>
          <w:iCs/>
          <w:sz w:val="24"/>
          <w:szCs w:val="24"/>
        </w:rPr>
        <w:tab/>
      </w:r>
      <w:r w:rsidR="00640788" w:rsidRPr="002B4D16">
        <w:rPr>
          <w:i/>
          <w:iCs/>
          <w:sz w:val="24"/>
          <w:szCs w:val="24"/>
        </w:rPr>
        <w:t xml:space="preserve">  </w:t>
      </w:r>
      <w:r w:rsidR="00FD3A1E" w:rsidRPr="002B4D16">
        <w:rPr>
          <w:i/>
          <w:iCs/>
          <w:sz w:val="24"/>
          <w:szCs w:val="24"/>
        </w:rPr>
        <w:t xml:space="preserve">Claire </w:t>
      </w:r>
      <w:proofErr w:type="spellStart"/>
      <w:r w:rsidR="00FD3A1E" w:rsidRPr="002B4D16">
        <w:rPr>
          <w:i/>
          <w:iCs/>
          <w:sz w:val="24"/>
          <w:szCs w:val="24"/>
        </w:rPr>
        <w:t>Cunningham</w:t>
      </w:r>
      <w:proofErr w:type="spellEnd"/>
      <w:r w:rsidR="00E517AB" w:rsidRPr="002B4D16">
        <w:rPr>
          <w:i/>
          <w:iCs/>
          <w:sz w:val="24"/>
          <w:szCs w:val="24"/>
        </w:rPr>
        <w:t xml:space="preserve"> – p. </w:t>
      </w:r>
      <w:r w:rsidR="00A65830" w:rsidRPr="002B4D16">
        <w:rPr>
          <w:i/>
          <w:iCs/>
          <w:sz w:val="24"/>
          <w:szCs w:val="24"/>
        </w:rPr>
        <w:t>30</w:t>
      </w:r>
    </w:p>
    <w:p w14:paraId="2DF087AC" w14:textId="77777777" w:rsidR="00BF13F7" w:rsidRPr="002B4D16" w:rsidRDefault="00BF13F7" w:rsidP="00CB7DC9">
      <w:pPr>
        <w:rPr>
          <w:i/>
          <w:iCs/>
          <w:sz w:val="24"/>
          <w:szCs w:val="24"/>
        </w:rPr>
      </w:pPr>
    </w:p>
    <w:p w14:paraId="10D3F2EF" w14:textId="29B417E5" w:rsidR="00BF13F7" w:rsidRPr="002B4D16" w:rsidRDefault="00BF13F7" w:rsidP="00CB7DC9">
      <w:pPr>
        <w:rPr>
          <w:sz w:val="24"/>
          <w:szCs w:val="24"/>
        </w:rPr>
      </w:pPr>
      <w:proofErr w:type="spellStart"/>
      <w:r w:rsidRPr="002B4D16">
        <w:rPr>
          <w:sz w:val="24"/>
          <w:szCs w:val="24"/>
        </w:rPr>
        <w:t>Knaus</w:t>
      </w:r>
      <w:proofErr w:type="spellEnd"/>
      <w:r w:rsidR="008F329E" w:rsidRPr="002B4D16">
        <w:rPr>
          <w:sz w:val="24"/>
          <w:szCs w:val="24"/>
        </w:rPr>
        <w:tab/>
      </w:r>
      <w:r w:rsidR="008F329E" w:rsidRPr="002B4D16">
        <w:rPr>
          <w:sz w:val="24"/>
          <w:szCs w:val="24"/>
        </w:rPr>
        <w:tab/>
      </w:r>
      <w:r w:rsidR="008F329E" w:rsidRPr="002B4D16">
        <w:rPr>
          <w:sz w:val="24"/>
          <w:szCs w:val="24"/>
        </w:rPr>
        <w:tab/>
      </w:r>
      <w:r w:rsidR="008F329E" w:rsidRPr="002B4D16">
        <w:rPr>
          <w:sz w:val="24"/>
          <w:szCs w:val="24"/>
        </w:rPr>
        <w:tab/>
      </w:r>
      <w:r w:rsidR="008F329E" w:rsidRPr="002B4D16">
        <w:rPr>
          <w:sz w:val="24"/>
          <w:szCs w:val="24"/>
        </w:rPr>
        <w:tab/>
      </w:r>
      <w:r w:rsidR="008F329E" w:rsidRPr="002B4D16">
        <w:rPr>
          <w:sz w:val="24"/>
          <w:szCs w:val="24"/>
        </w:rPr>
        <w:tab/>
      </w:r>
      <w:r w:rsidR="00640788" w:rsidRPr="002B4D16">
        <w:rPr>
          <w:sz w:val="24"/>
          <w:szCs w:val="24"/>
        </w:rPr>
        <w:t xml:space="preserve">  </w:t>
      </w:r>
      <w:proofErr w:type="spellStart"/>
      <w:r w:rsidR="008F329E" w:rsidRPr="002B4D16">
        <w:rPr>
          <w:sz w:val="24"/>
          <w:szCs w:val="24"/>
        </w:rPr>
        <w:t>Moby</w:t>
      </w:r>
      <w:proofErr w:type="spellEnd"/>
      <w:r w:rsidR="008F329E" w:rsidRPr="002B4D16">
        <w:rPr>
          <w:sz w:val="24"/>
          <w:szCs w:val="24"/>
        </w:rPr>
        <w:t xml:space="preserve"> Dick</w:t>
      </w:r>
    </w:p>
    <w:p w14:paraId="487718CC" w14:textId="703092B2" w:rsidR="008F329E" w:rsidRPr="002B4D16" w:rsidRDefault="008F329E" w:rsidP="00CB7DC9">
      <w:pPr>
        <w:rPr>
          <w:i/>
          <w:iCs/>
          <w:sz w:val="24"/>
          <w:szCs w:val="24"/>
        </w:rPr>
      </w:pPr>
      <w:r w:rsidRPr="002B4D16">
        <w:rPr>
          <w:i/>
          <w:iCs/>
          <w:sz w:val="24"/>
          <w:szCs w:val="24"/>
        </w:rPr>
        <w:t xml:space="preserve">Alexia </w:t>
      </w:r>
      <w:proofErr w:type="spellStart"/>
      <w:r w:rsidRPr="002B4D16">
        <w:rPr>
          <w:i/>
          <w:iCs/>
          <w:sz w:val="24"/>
          <w:szCs w:val="24"/>
        </w:rPr>
        <w:t>Leysen</w:t>
      </w:r>
      <w:proofErr w:type="spellEnd"/>
      <w:r w:rsidR="009A2B40" w:rsidRPr="002B4D16">
        <w:rPr>
          <w:i/>
          <w:iCs/>
          <w:sz w:val="24"/>
          <w:szCs w:val="24"/>
        </w:rPr>
        <w:t>/</w:t>
      </w:r>
      <w:r w:rsidRPr="002B4D16">
        <w:rPr>
          <w:i/>
          <w:iCs/>
          <w:sz w:val="24"/>
          <w:szCs w:val="24"/>
        </w:rPr>
        <w:t>Valentijn Dhaenens</w:t>
      </w:r>
      <w:r w:rsidR="00F04507" w:rsidRPr="002B4D16">
        <w:rPr>
          <w:i/>
          <w:iCs/>
          <w:sz w:val="24"/>
          <w:szCs w:val="24"/>
        </w:rPr>
        <w:t xml:space="preserve"> </w:t>
      </w:r>
      <w:r w:rsidR="0029248E">
        <w:rPr>
          <w:i/>
          <w:iCs/>
          <w:sz w:val="24"/>
          <w:szCs w:val="24"/>
        </w:rPr>
        <w:t>–</w:t>
      </w:r>
      <w:r w:rsidR="00F04507" w:rsidRPr="002B4D16">
        <w:rPr>
          <w:i/>
          <w:iCs/>
          <w:sz w:val="24"/>
          <w:szCs w:val="24"/>
        </w:rPr>
        <w:t xml:space="preserve"> </w:t>
      </w:r>
      <w:r w:rsidR="00E13AA1" w:rsidRPr="002B4D16">
        <w:rPr>
          <w:i/>
          <w:iCs/>
          <w:sz w:val="24"/>
          <w:szCs w:val="24"/>
        </w:rPr>
        <w:t>p. 47</w:t>
      </w:r>
      <w:r w:rsidR="0053585E" w:rsidRPr="002B4D16">
        <w:rPr>
          <w:i/>
          <w:iCs/>
          <w:sz w:val="24"/>
          <w:szCs w:val="24"/>
        </w:rPr>
        <w:t xml:space="preserve">  </w:t>
      </w:r>
      <w:r w:rsidR="00640788" w:rsidRPr="002B4D16">
        <w:rPr>
          <w:i/>
          <w:iCs/>
          <w:sz w:val="24"/>
          <w:szCs w:val="24"/>
        </w:rPr>
        <w:t xml:space="preserve">  </w:t>
      </w:r>
      <w:r w:rsidR="009A2B40" w:rsidRPr="002B4D16">
        <w:rPr>
          <w:i/>
          <w:iCs/>
          <w:sz w:val="24"/>
          <w:szCs w:val="24"/>
        </w:rPr>
        <w:t xml:space="preserve">  </w:t>
      </w:r>
      <w:r w:rsidR="002B186B" w:rsidRPr="002B4D16">
        <w:rPr>
          <w:i/>
          <w:iCs/>
          <w:sz w:val="24"/>
          <w:szCs w:val="24"/>
        </w:rPr>
        <w:t xml:space="preserve">Chiara </w:t>
      </w:r>
      <w:proofErr w:type="spellStart"/>
      <w:r w:rsidR="002B186B" w:rsidRPr="002B4D16">
        <w:rPr>
          <w:i/>
          <w:iCs/>
          <w:sz w:val="24"/>
          <w:szCs w:val="24"/>
        </w:rPr>
        <w:t>Bersani</w:t>
      </w:r>
      <w:proofErr w:type="spellEnd"/>
      <w:r w:rsidR="002B186B" w:rsidRPr="002B4D16">
        <w:rPr>
          <w:i/>
          <w:iCs/>
          <w:sz w:val="24"/>
          <w:szCs w:val="24"/>
        </w:rPr>
        <w:t xml:space="preserve"> </w:t>
      </w:r>
      <w:r w:rsidR="00CE6872" w:rsidRPr="002B4D16">
        <w:rPr>
          <w:i/>
          <w:iCs/>
          <w:sz w:val="24"/>
          <w:szCs w:val="24"/>
        </w:rPr>
        <w:t>/</w:t>
      </w:r>
      <w:r w:rsidR="002B186B" w:rsidRPr="002B4D16">
        <w:rPr>
          <w:i/>
          <w:iCs/>
          <w:sz w:val="24"/>
          <w:szCs w:val="24"/>
        </w:rPr>
        <w:t xml:space="preserve"> </w:t>
      </w:r>
      <w:proofErr w:type="spellStart"/>
      <w:r w:rsidR="002B186B" w:rsidRPr="002B4D16">
        <w:rPr>
          <w:i/>
          <w:iCs/>
          <w:sz w:val="24"/>
          <w:szCs w:val="24"/>
        </w:rPr>
        <w:t>Danskompaniet</w:t>
      </w:r>
      <w:proofErr w:type="spellEnd"/>
      <w:r w:rsidR="002B186B" w:rsidRPr="002B4D16">
        <w:rPr>
          <w:i/>
          <w:iCs/>
          <w:sz w:val="24"/>
          <w:szCs w:val="24"/>
        </w:rPr>
        <w:t xml:space="preserve"> </w:t>
      </w:r>
      <w:proofErr w:type="spellStart"/>
      <w:r w:rsidR="002B186B" w:rsidRPr="002B4D16">
        <w:rPr>
          <w:i/>
          <w:iCs/>
          <w:sz w:val="24"/>
          <w:szCs w:val="24"/>
        </w:rPr>
        <w:t>Spinn</w:t>
      </w:r>
      <w:proofErr w:type="spellEnd"/>
      <w:r w:rsidR="00A65830" w:rsidRPr="002B4D16">
        <w:rPr>
          <w:i/>
          <w:iCs/>
          <w:sz w:val="24"/>
          <w:szCs w:val="24"/>
        </w:rPr>
        <w:t xml:space="preserve"> – p. </w:t>
      </w:r>
      <w:r w:rsidR="00CE6872" w:rsidRPr="002B4D16">
        <w:rPr>
          <w:i/>
          <w:iCs/>
          <w:sz w:val="24"/>
          <w:szCs w:val="24"/>
        </w:rPr>
        <w:t>54</w:t>
      </w:r>
    </w:p>
    <w:p w14:paraId="2E17AE35" w14:textId="77777777" w:rsidR="008F329E" w:rsidRPr="002B4D16" w:rsidRDefault="008F329E" w:rsidP="00CB7DC9">
      <w:pPr>
        <w:rPr>
          <w:i/>
          <w:iCs/>
          <w:sz w:val="24"/>
          <w:szCs w:val="24"/>
        </w:rPr>
      </w:pPr>
    </w:p>
    <w:p w14:paraId="014D1B41" w14:textId="2AD28073" w:rsidR="008F329E" w:rsidRPr="002B4D16" w:rsidRDefault="004F5C8F" w:rsidP="00CB7DC9">
      <w:pPr>
        <w:rPr>
          <w:sz w:val="24"/>
          <w:szCs w:val="24"/>
        </w:rPr>
      </w:pPr>
      <w:r w:rsidRPr="002B4D16">
        <w:rPr>
          <w:sz w:val="24"/>
          <w:szCs w:val="24"/>
        </w:rPr>
        <w:t xml:space="preserve">Vincent Rietveld gaat voor de Louis </w:t>
      </w:r>
      <w:proofErr w:type="spellStart"/>
      <w:r w:rsidRPr="002B4D16">
        <w:rPr>
          <w:sz w:val="24"/>
          <w:szCs w:val="24"/>
        </w:rPr>
        <w:t>D’Or</w:t>
      </w:r>
      <w:proofErr w:type="spellEnd"/>
      <w:r w:rsidRPr="002B4D16">
        <w:rPr>
          <w:sz w:val="24"/>
          <w:szCs w:val="24"/>
        </w:rPr>
        <w:tab/>
      </w:r>
      <w:r w:rsidR="00640788" w:rsidRPr="002B4D16">
        <w:rPr>
          <w:sz w:val="24"/>
          <w:szCs w:val="24"/>
        </w:rPr>
        <w:t xml:space="preserve">  </w:t>
      </w:r>
      <w:r w:rsidRPr="002B4D16">
        <w:rPr>
          <w:sz w:val="24"/>
          <w:szCs w:val="24"/>
        </w:rPr>
        <w:t>Mia Kermis</w:t>
      </w:r>
    </w:p>
    <w:p w14:paraId="525D9F23" w14:textId="146E38BB" w:rsidR="004F5C8F" w:rsidRPr="002B4D16" w:rsidRDefault="004F5C8F" w:rsidP="00CB7DC9">
      <w:pPr>
        <w:rPr>
          <w:i/>
          <w:iCs/>
          <w:sz w:val="24"/>
          <w:szCs w:val="24"/>
        </w:rPr>
      </w:pPr>
      <w:r w:rsidRPr="002B4D16">
        <w:rPr>
          <w:i/>
          <w:iCs/>
          <w:sz w:val="24"/>
          <w:szCs w:val="24"/>
        </w:rPr>
        <w:t>Toneelgroep Amsterdam</w:t>
      </w:r>
      <w:r w:rsidR="00E13AA1" w:rsidRPr="002B4D16">
        <w:rPr>
          <w:i/>
          <w:iCs/>
          <w:sz w:val="24"/>
          <w:szCs w:val="24"/>
        </w:rPr>
        <w:t xml:space="preserve"> </w:t>
      </w:r>
      <w:r w:rsidR="002A7F3E" w:rsidRPr="002B4D16">
        <w:rPr>
          <w:i/>
          <w:iCs/>
          <w:sz w:val="24"/>
          <w:szCs w:val="24"/>
        </w:rPr>
        <w:t>–</w:t>
      </w:r>
      <w:r w:rsidR="00E13AA1" w:rsidRPr="002B4D16">
        <w:rPr>
          <w:i/>
          <w:iCs/>
          <w:sz w:val="24"/>
          <w:szCs w:val="24"/>
        </w:rPr>
        <w:t xml:space="preserve"> </w:t>
      </w:r>
      <w:r w:rsidR="002A7F3E" w:rsidRPr="002B4D16">
        <w:rPr>
          <w:i/>
          <w:iCs/>
          <w:sz w:val="24"/>
          <w:szCs w:val="24"/>
        </w:rPr>
        <w:t>p. 45</w:t>
      </w:r>
      <w:r w:rsidR="002B186B" w:rsidRPr="002B4D16">
        <w:rPr>
          <w:i/>
          <w:iCs/>
          <w:sz w:val="24"/>
          <w:szCs w:val="24"/>
        </w:rPr>
        <w:tab/>
      </w:r>
      <w:r w:rsidR="002B186B" w:rsidRPr="002B4D16">
        <w:rPr>
          <w:i/>
          <w:iCs/>
          <w:sz w:val="24"/>
          <w:szCs w:val="24"/>
        </w:rPr>
        <w:tab/>
      </w:r>
      <w:r w:rsidR="00640788" w:rsidRPr="002B4D16">
        <w:rPr>
          <w:i/>
          <w:iCs/>
          <w:sz w:val="24"/>
          <w:szCs w:val="24"/>
        </w:rPr>
        <w:t xml:space="preserve">  </w:t>
      </w:r>
      <w:r w:rsidR="002B186B" w:rsidRPr="002B4D16">
        <w:rPr>
          <w:i/>
          <w:iCs/>
          <w:sz w:val="24"/>
          <w:szCs w:val="24"/>
        </w:rPr>
        <w:t>Stefanie Claes/Lucinda Ra</w:t>
      </w:r>
      <w:r w:rsidR="00CE6872" w:rsidRPr="002B4D16">
        <w:rPr>
          <w:i/>
          <w:iCs/>
          <w:sz w:val="24"/>
          <w:szCs w:val="24"/>
        </w:rPr>
        <w:t xml:space="preserve"> – p. 54</w:t>
      </w:r>
    </w:p>
    <w:p w14:paraId="52A7FE7B" w14:textId="1CF8ABB6" w:rsidR="00EC7142" w:rsidRPr="002B4D16" w:rsidRDefault="004F5C8F" w:rsidP="00CB7DC9">
      <w:pPr>
        <w:rPr>
          <w:sz w:val="24"/>
          <w:szCs w:val="24"/>
        </w:rPr>
      </w:pP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</w:p>
    <w:p w14:paraId="53896077" w14:textId="7D056B6D" w:rsidR="004F5C8F" w:rsidRPr="002B4D16" w:rsidRDefault="004F5C8F" w:rsidP="00CB7DC9">
      <w:pPr>
        <w:rPr>
          <w:sz w:val="24"/>
          <w:szCs w:val="24"/>
        </w:rPr>
      </w:pP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="00640788" w:rsidRPr="002B4D16">
        <w:rPr>
          <w:sz w:val="24"/>
          <w:szCs w:val="24"/>
        </w:rPr>
        <w:t xml:space="preserve">  </w:t>
      </w:r>
      <w:r w:rsidRPr="002B4D16">
        <w:rPr>
          <w:sz w:val="24"/>
          <w:szCs w:val="24"/>
        </w:rPr>
        <w:t xml:space="preserve">The </w:t>
      </w:r>
      <w:proofErr w:type="spellStart"/>
      <w:r w:rsidRPr="002B4D16">
        <w:rPr>
          <w:sz w:val="24"/>
          <w:szCs w:val="24"/>
        </w:rPr>
        <w:t>Isomo</w:t>
      </w:r>
      <w:proofErr w:type="spellEnd"/>
      <w:r w:rsidRPr="002B4D16">
        <w:rPr>
          <w:sz w:val="24"/>
          <w:szCs w:val="24"/>
        </w:rPr>
        <w:t xml:space="preserve"> </w:t>
      </w:r>
      <w:r w:rsidR="0018170A" w:rsidRPr="002B4D16">
        <w:rPr>
          <w:sz w:val="24"/>
          <w:szCs w:val="24"/>
        </w:rPr>
        <w:t>Project II</w:t>
      </w:r>
    </w:p>
    <w:p w14:paraId="693CD567" w14:textId="53F7407D" w:rsidR="002B186B" w:rsidRPr="002B4D16" w:rsidRDefault="002B186B" w:rsidP="00CB7DC9">
      <w:pPr>
        <w:rPr>
          <w:i/>
          <w:iCs/>
          <w:sz w:val="24"/>
          <w:szCs w:val="24"/>
        </w:rPr>
      </w:pP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Pr="002B4D16">
        <w:rPr>
          <w:sz w:val="24"/>
          <w:szCs w:val="24"/>
        </w:rPr>
        <w:tab/>
      </w:r>
      <w:r w:rsidR="00640788" w:rsidRPr="002B4D16">
        <w:rPr>
          <w:sz w:val="24"/>
          <w:szCs w:val="24"/>
        </w:rPr>
        <w:t xml:space="preserve">  </w:t>
      </w:r>
      <w:r w:rsidR="00AF32EE" w:rsidRPr="002B4D16">
        <w:rPr>
          <w:i/>
          <w:iCs/>
          <w:sz w:val="24"/>
          <w:szCs w:val="24"/>
        </w:rPr>
        <w:t>Iris Bouche</w:t>
      </w:r>
      <w:r w:rsidR="00CE6872" w:rsidRPr="002B4D16">
        <w:rPr>
          <w:i/>
          <w:iCs/>
          <w:sz w:val="24"/>
          <w:szCs w:val="24"/>
        </w:rPr>
        <w:t xml:space="preserve"> – p. </w:t>
      </w:r>
      <w:r w:rsidR="00695D26" w:rsidRPr="002B4D16">
        <w:rPr>
          <w:i/>
          <w:iCs/>
          <w:sz w:val="24"/>
          <w:szCs w:val="24"/>
        </w:rPr>
        <w:t>61</w:t>
      </w:r>
    </w:p>
    <w:p w14:paraId="641FD53F" w14:textId="77777777" w:rsidR="00A413F1" w:rsidRDefault="00A413F1" w:rsidP="00CB7DC9">
      <w:pPr>
        <w:rPr>
          <w:sz w:val="24"/>
          <w:szCs w:val="24"/>
        </w:rPr>
      </w:pPr>
    </w:p>
    <w:p w14:paraId="69FD9786" w14:textId="77777777" w:rsidR="0029248E" w:rsidRDefault="0029248E" w:rsidP="0029248E">
      <w:pPr>
        <w:rPr>
          <w:b/>
          <w:bCs/>
          <w:sz w:val="24"/>
          <w:szCs w:val="24"/>
          <w:u w:val="single"/>
        </w:rPr>
      </w:pPr>
    </w:p>
    <w:p w14:paraId="4AC7615F" w14:textId="73C50FD7" w:rsidR="00A413F1" w:rsidRPr="00EF5C36" w:rsidRDefault="003F0201" w:rsidP="0029248E">
      <w:pPr>
        <w:rPr>
          <w:b/>
          <w:bCs/>
          <w:sz w:val="24"/>
          <w:szCs w:val="24"/>
        </w:rPr>
      </w:pPr>
      <w:r w:rsidRPr="00EF5C36">
        <w:rPr>
          <w:b/>
          <w:bCs/>
          <w:sz w:val="24"/>
          <w:szCs w:val="24"/>
        </w:rPr>
        <w:t>TIPS VOOR GASTPRODUCTIES</w:t>
      </w:r>
      <w:r w:rsidR="00E6333D" w:rsidRPr="00EF5C36">
        <w:rPr>
          <w:b/>
          <w:bCs/>
          <w:sz w:val="24"/>
          <w:szCs w:val="24"/>
        </w:rPr>
        <w:t>:</w:t>
      </w:r>
    </w:p>
    <w:p w14:paraId="56E2BAA2" w14:textId="77777777" w:rsidR="003F0201" w:rsidRDefault="003F0201" w:rsidP="00CB7DC9">
      <w:pPr>
        <w:rPr>
          <w:b/>
          <w:bCs/>
          <w:sz w:val="24"/>
          <w:szCs w:val="24"/>
        </w:rPr>
      </w:pPr>
    </w:p>
    <w:p w14:paraId="5F51D896" w14:textId="1F223376" w:rsidR="003F0201" w:rsidRDefault="003F0201" w:rsidP="00CB7DC9">
      <w:pPr>
        <w:rPr>
          <w:sz w:val="24"/>
          <w:szCs w:val="24"/>
        </w:rPr>
      </w:pPr>
      <w:r>
        <w:rPr>
          <w:sz w:val="24"/>
          <w:szCs w:val="24"/>
        </w:rPr>
        <w:t>De zaak Shell</w:t>
      </w:r>
    </w:p>
    <w:p w14:paraId="608B1978" w14:textId="7EE73FEB" w:rsidR="003F0201" w:rsidRDefault="00D51E9F" w:rsidP="00CB7DC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Frascati</w:t>
      </w:r>
      <w:proofErr w:type="spellEnd"/>
      <w:r>
        <w:rPr>
          <w:i/>
          <w:iCs/>
          <w:sz w:val="24"/>
          <w:szCs w:val="24"/>
        </w:rPr>
        <w:t xml:space="preserve"> en De Nieuwe Tijd</w:t>
      </w:r>
      <w:r w:rsidR="00CD5458">
        <w:rPr>
          <w:i/>
          <w:iCs/>
          <w:sz w:val="24"/>
          <w:szCs w:val="24"/>
        </w:rPr>
        <w:t xml:space="preserve"> - </w:t>
      </w:r>
      <w:r w:rsidR="00CD5458" w:rsidRPr="00CD5458">
        <w:rPr>
          <w:i/>
          <w:iCs/>
          <w:sz w:val="24"/>
          <w:szCs w:val="24"/>
        </w:rPr>
        <w:t>p. 13</w:t>
      </w:r>
    </w:p>
    <w:p w14:paraId="5367278C" w14:textId="77777777" w:rsidR="00D51E9F" w:rsidRPr="00E6333D" w:rsidRDefault="00D51E9F" w:rsidP="00CB7DC9">
      <w:pPr>
        <w:rPr>
          <w:i/>
          <w:iCs/>
          <w:sz w:val="24"/>
          <w:szCs w:val="24"/>
        </w:rPr>
      </w:pPr>
    </w:p>
    <w:p w14:paraId="4822CF1C" w14:textId="4834F010" w:rsidR="001C3D94" w:rsidRDefault="001C3D94" w:rsidP="00CB7DC9">
      <w:pPr>
        <w:rPr>
          <w:sz w:val="24"/>
          <w:szCs w:val="24"/>
        </w:rPr>
      </w:pPr>
      <w:r>
        <w:rPr>
          <w:sz w:val="24"/>
          <w:szCs w:val="24"/>
        </w:rPr>
        <w:t xml:space="preserve">Reporters de </w:t>
      </w:r>
      <w:proofErr w:type="spellStart"/>
      <w:r>
        <w:rPr>
          <w:sz w:val="24"/>
          <w:szCs w:val="24"/>
        </w:rPr>
        <w:t>Guerre</w:t>
      </w:r>
      <w:proofErr w:type="spellEnd"/>
    </w:p>
    <w:p w14:paraId="087CBA58" w14:textId="0AD9631E" w:rsidR="001C3D94" w:rsidRDefault="00D51E9F" w:rsidP="00CB7DC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Théâtre</w:t>
      </w:r>
      <w:proofErr w:type="spellEnd"/>
      <w:r>
        <w:rPr>
          <w:i/>
          <w:iCs/>
          <w:sz w:val="24"/>
          <w:szCs w:val="24"/>
        </w:rPr>
        <w:t xml:space="preserve"> de Liège</w:t>
      </w:r>
      <w:r w:rsidR="00CD5458">
        <w:rPr>
          <w:i/>
          <w:iCs/>
          <w:sz w:val="24"/>
          <w:szCs w:val="24"/>
        </w:rPr>
        <w:t xml:space="preserve"> - </w:t>
      </w:r>
      <w:r w:rsidR="007A5BC3" w:rsidRPr="007A5BC3">
        <w:rPr>
          <w:i/>
          <w:iCs/>
          <w:sz w:val="24"/>
          <w:szCs w:val="24"/>
        </w:rPr>
        <w:t>p. 13</w:t>
      </w:r>
    </w:p>
    <w:p w14:paraId="30E2EC56" w14:textId="77777777" w:rsidR="00D51E9F" w:rsidRPr="00D51E9F" w:rsidRDefault="00D51E9F" w:rsidP="00CB7DC9">
      <w:pPr>
        <w:rPr>
          <w:i/>
          <w:iCs/>
          <w:sz w:val="24"/>
          <w:szCs w:val="24"/>
        </w:rPr>
      </w:pPr>
    </w:p>
    <w:p w14:paraId="71A5B083" w14:textId="206752F6" w:rsidR="001C3D94" w:rsidRDefault="001C3D94" w:rsidP="00CB7DC9">
      <w:pPr>
        <w:rPr>
          <w:sz w:val="24"/>
          <w:szCs w:val="24"/>
        </w:rPr>
      </w:pPr>
      <w:r>
        <w:rPr>
          <w:sz w:val="24"/>
          <w:szCs w:val="24"/>
        </w:rPr>
        <w:t>Vijand van het volk</w:t>
      </w:r>
    </w:p>
    <w:p w14:paraId="4214B5A7" w14:textId="77D00DA2" w:rsidR="001C3D94" w:rsidRDefault="00603702" w:rsidP="00CB7DC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Olympique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Dramatique</w:t>
      </w:r>
      <w:proofErr w:type="spellEnd"/>
      <w:r>
        <w:rPr>
          <w:i/>
          <w:iCs/>
          <w:sz w:val="24"/>
          <w:szCs w:val="24"/>
        </w:rPr>
        <w:t>/Toneelhuis</w:t>
      </w:r>
      <w:r w:rsidR="007A5BC3">
        <w:rPr>
          <w:i/>
          <w:iCs/>
          <w:sz w:val="24"/>
          <w:szCs w:val="24"/>
        </w:rPr>
        <w:t xml:space="preserve"> </w:t>
      </w:r>
      <w:r w:rsidR="0029248E">
        <w:rPr>
          <w:i/>
          <w:iCs/>
          <w:sz w:val="24"/>
          <w:szCs w:val="24"/>
        </w:rPr>
        <w:t>-</w:t>
      </w:r>
      <w:r w:rsidR="007A5BC3">
        <w:rPr>
          <w:i/>
          <w:iCs/>
          <w:sz w:val="24"/>
          <w:szCs w:val="24"/>
        </w:rPr>
        <w:t xml:space="preserve"> </w:t>
      </w:r>
      <w:r w:rsidR="00FC41EA">
        <w:rPr>
          <w:i/>
          <w:iCs/>
          <w:sz w:val="24"/>
          <w:szCs w:val="24"/>
        </w:rPr>
        <w:t>p. 24</w:t>
      </w:r>
    </w:p>
    <w:p w14:paraId="13311CB2" w14:textId="77777777" w:rsidR="00603702" w:rsidRPr="00D51E9F" w:rsidRDefault="00603702" w:rsidP="00CB7DC9">
      <w:pPr>
        <w:rPr>
          <w:i/>
          <w:iCs/>
          <w:sz w:val="24"/>
          <w:szCs w:val="24"/>
        </w:rPr>
      </w:pPr>
    </w:p>
    <w:p w14:paraId="3436A8F7" w14:textId="77777777" w:rsidR="003A3306" w:rsidRDefault="003A3306" w:rsidP="003A3306">
      <w:pPr>
        <w:rPr>
          <w:sz w:val="24"/>
          <w:szCs w:val="24"/>
        </w:rPr>
      </w:pPr>
      <w:r>
        <w:rPr>
          <w:sz w:val="24"/>
          <w:szCs w:val="24"/>
        </w:rPr>
        <w:t>The Waves</w:t>
      </w:r>
    </w:p>
    <w:p w14:paraId="2FFCDA8E" w14:textId="5F282A0E" w:rsidR="003A3306" w:rsidRDefault="003A3306" w:rsidP="003A33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Khadija </w:t>
      </w:r>
      <w:proofErr w:type="spellStart"/>
      <w:r>
        <w:rPr>
          <w:i/>
          <w:iCs/>
          <w:sz w:val="24"/>
          <w:szCs w:val="24"/>
        </w:rPr>
        <w:t>Alami</w:t>
      </w:r>
      <w:proofErr w:type="spellEnd"/>
      <w:r>
        <w:rPr>
          <w:i/>
          <w:iCs/>
          <w:sz w:val="24"/>
          <w:szCs w:val="24"/>
        </w:rPr>
        <w:t xml:space="preserve"> </w:t>
      </w:r>
      <w:r w:rsidR="0029248E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p. 24</w:t>
      </w:r>
    </w:p>
    <w:p w14:paraId="0860C895" w14:textId="77777777" w:rsidR="003A3306" w:rsidRPr="00AF5ACC" w:rsidRDefault="003A3306" w:rsidP="003A3306">
      <w:pPr>
        <w:rPr>
          <w:i/>
          <w:iCs/>
          <w:sz w:val="24"/>
          <w:szCs w:val="24"/>
        </w:rPr>
      </w:pPr>
    </w:p>
    <w:p w14:paraId="4E398792" w14:textId="132BB3B0" w:rsidR="001C3D94" w:rsidRDefault="001C3D94" w:rsidP="00CB7D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Atropa</w:t>
      </w:r>
      <w:proofErr w:type="spellEnd"/>
    </w:p>
    <w:p w14:paraId="25C1C1B6" w14:textId="22E24915" w:rsidR="001C3D94" w:rsidRDefault="00423049" w:rsidP="00CB7DC9">
      <w:pPr>
        <w:rPr>
          <w:i/>
          <w:iCs/>
          <w:sz w:val="24"/>
          <w:szCs w:val="24"/>
        </w:rPr>
      </w:pPr>
      <w:r w:rsidRPr="00423049">
        <w:rPr>
          <w:i/>
          <w:iCs/>
          <w:sz w:val="24"/>
          <w:szCs w:val="24"/>
        </w:rPr>
        <w:t xml:space="preserve">Naomi </w:t>
      </w:r>
      <w:proofErr w:type="spellStart"/>
      <w:r w:rsidRPr="00423049">
        <w:rPr>
          <w:i/>
          <w:iCs/>
          <w:sz w:val="24"/>
          <w:szCs w:val="24"/>
        </w:rPr>
        <w:t>Velissariou</w:t>
      </w:r>
      <w:proofErr w:type="spellEnd"/>
      <w:r w:rsidRPr="00423049">
        <w:rPr>
          <w:i/>
          <w:iCs/>
          <w:sz w:val="24"/>
          <w:szCs w:val="24"/>
        </w:rPr>
        <w:t>/Toneelhuis</w:t>
      </w:r>
      <w:r w:rsidR="00FC41EA">
        <w:rPr>
          <w:i/>
          <w:iCs/>
          <w:sz w:val="24"/>
          <w:szCs w:val="24"/>
        </w:rPr>
        <w:t xml:space="preserve"> - </w:t>
      </w:r>
      <w:r w:rsidR="00A17BAF" w:rsidRPr="00A17BAF">
        <w:rPr>
          <w:i/>
          <w:iCs/>
          <w:sz w:val="24"/>
          <w:szCs w:val="24"/>
        </w:rPr>
        <w:t>p. 25</w:t>
      </w:r>
    </w:p>
    <w:p w14:paraId="595E754F" w14:textId="77777777" w:rsidR="00423049" w:rsidRPr="00423049" w:rsidRDefault="00423049" w:rsidP="00CB7DC9">
      <w:pPr>
        <w:rPr>
          <w:i/>
          <w:iCs/>
          <w:sz w:val="24"/>
          <w:szCs w:val="24"/>
        </w:rPr>
      </w:pPr>
    </w:p>
    <w:p w14:paraId="1B3BE8DA" w14:textId="00F41593" w:rsidR="001C3D94" w:rsidRDefault="001C3D94" w:rsidP="00CB7DC9">
      <w:pPr>
        <w:rPr>
          <w:sz w:val="24"/>
          <w:szCs w:val="24"/>
        </w:rPr>
      </w:pPr>
      <w:r>
        <w:rPr>
          <w:sz w:val="24"/>
          <w:szCs w:val="24"/>
        </w:rPr>
        <w:t>Een leuk avondje uit</w:t>
      </w:r>
    </w:p>
    <w:p w14:paraId="3BC46177" w14:textId="3853588C" w:rsidR="001C3D94" w:rsidRDefault="0003301F" w:rsidP="00CB7DC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Jetse</w:t>
      </w:r>
      <w:proofErr w:type="spellEnd"/>
      <w:r>
        <w:rPr>
          <w:i/>
          <w:iCs/>
          <w:sz w:val="24"/>
          <w:szCs w:val="24"/>
        </w:rPr>
        <w:t xml:space="preserve"> </w:t>
      </w:r>
      <w:r w:rsidR="00351A3D">
        <w:rPr>
          <w:i/>
          <w:iCs/>
          <w:sz w:val="24"/>
          <w:szCs w:val="24"/>
        </w:rPr>
        <w:t>Batelaan/</w:t>
      </w:r>
      <w:r w:rsidR="0029248E">
        <w:rPr>
          <w:i/>
          <w:iCs/>
          <w:sz w:val="24"/>
          <w:szCs w:val="24"/>
        </w:rPr>
        <w:t>Z</w:t>
      </w:r>
      <w:r w:rsidR="00351A3D">
        <w:rPr>
          <w:i/>
          <w:iCs/>
          <w:sz w:val="24"/>
          <w:szCs w:val="24"/>
        </w:rPr>
        <w:t>uidelijk Toneel/</w:t>
      </w:r>
      <w:proofErr w:type="spellStart"/>
      <w:r w:rsidR="00351A3D">
        <w:rPr>
          <w:i/>
          <w:iCs/>
          <w:sz w:val="24"/>
          <w:szCs w:val="24"/>
        </w:rPr>
        <w:t>hetpaleis</w:t>
      </w:r>
      <w:proofErr w:type="spellEnd"/>
      <w:r w:rsidR="00351A3D">
        <w:rPr>
          <w:i/>
          <w:iCs/>
          <w:sz w:val="24"/>
          <w:szCs w:val="24"/>
        </w:rPr>
        <w:t>/Theater Artemis</w:t>
      </w:r>
      <w:r w:rsidR="00A17BAF">
        <w:rPr>
          <w:i/>
          <w:iCs/>
          <w:sz w:val="24"/>
          <w:szCs w:val="24"/>
        </w:rPr>
        <w:t xml:space="preserve"> - </w:t>
      </w:r>
      <w:r w:rsidR="00165798" w:rsidRPr="00165798">
        <w:rPr>
          <w:i/>
          <w:iCs/>
          <w:sz w:val="24"/>
          <w:szCs w:val="24"/>
        </w:rPr>
        <w:t>p. 37</w:t>
      </w:r>
    </w:p>
    <w:p w14:paraId="3D1FEE3C" w14:textId="77777777" w:rsidR="003A3306" w:rsidRDefault="003A3306" w:rsidP="003A3306">
      <w:pPr>
        <w:rPr>
          <w:sz w:val="24"/>
          <w:szCs w:val="24"/>
        </w:rPr>
      </w:pPr>
    </w:p>
    <w:p w14:paraId="03D58791" w14:textId="51B8E46C" w:rsidR="003A3306" w:rsidRDefault="003A3306" w:rsidP="003A3306">
      <w:pPr>
        <w:rPr>
          <w:sz w:val="24"/>
          <w:szCs w:val="24"/>
        </w:rPr>
      </w:pPr>
      <w:r>
        <w:rPr>
          <w:sz w:val="24"/>
          <w:szCs w:val="24"/>
        </w:rPr>
        <w:t>Venus in Libra</w:t>
      </w:r>
    </w:p>
    <w:p w14:paraId="31BE7987" w14:textId="616F2D72" w:rsidR="003A3306" w:rsidRPr="009B18A7" w:rsidRDefault="003A3306" w:rsidP="003A3306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Jaouad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Alloul</w:t>
      </w:r>
      <w:proofErr w:type="spellEnd"/>
      <w:r>
        <w:rPr>
          <w:i/>
          <w:iCs/>
          <w:sz w:val="24"/>
          <w:szCs w:val="24"/>
        </w:rPr>
        <w:t xml:space="preserve">/Toneelhuis </w:t>
      </w:r>
      <w:r w:rsidR="0029248E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p. 37</w:t>
      </w:r>
    </w:p>
    <w:p w14:paraId="7348FE31" w14:textId="77777777" w:rsidR="003A3306" w:rsidRDefault="003A3306" w:rsidP="003A3306">
      <w:pPr>
        <w:rPr>
          <w:sz w:val="24"/>
          <w:szCs w:val="24"/>
        </w:rPr>
      </w:pPr>
    </w:p>
    <w:p w14:paraId="49E11CFD" w14:textId="24A2F5D9" w:rsidR="001C3D94" w:rsidRDefault="001C3D94" w:rsidP="00CB7D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Bovary</w:t>
      </w:r>
      <w:proofErr w:type="spellEnd"/>
    </w:p>
    <w:p w14:paraId="7A0ED860" w14:textId="6967614A" w:rsidR="00351A3D" w:rsidRPr="00351A3D" w:rsidRDefault="00F75532" w:rsidP="00CB7DC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Portacelli</w:t>
      </w:r>
      <w:proofErr w:type="spellEnd"/>
      <w:r>
        <w:rPr>
          <w:i/>
          <w:iCs/>
          <w:sz w:val="24"/>
          <w:szCs w:val="24"/>
        </w:rPr>
        <w:t>/De Cock/ KVS</w:t>
      </w:r>
      <w:r w:rsidR="00165798">
        <w:rPr>
          <w:i/>
          <w:iCs/>
          <w:sz w:val="24"/>
          <w:szCs w:val="24"/>
        </w:rPr>
        <w:t xml:space="preserve"> - </w:t>
      </w:r>
      <w:r w:rsidR="002861AF" w:rsidRPr="002861AF">
        <w:rPr>
          <w:i/>
          <w:iCs/>
          <w:sz w:val="24"/>
          <w:szCs w:val="24"/>
        </w:rPr>
        <w:t>p. 45</w:t>
      </w:r>
    </w:p>
    <w:p w14:paraId="132CE963" w14:textId="77777777" w:rsidR="001C3D94" w:rsidRDefault="001C3D94" w:rsidP="00CB7DC9">
      <w:pPr>
        <w:rPr>
          <w:sz w:val="24"/>
          <w:szCs w:val="24"/>
        </w:rPr>
      </w:pPr>
    </w:p>
    <w:p w14:paraId="169D03A8" w14:textId="06D34F72" w:rsidR="001C3D94" w:rsidRDefault="001C3D94" w:rsidP="00CB7DC9">
      <w:pPr>
        <w:rPr>
          <w:sz w:val="24"/>
          <w:szCs w:val="24"/>
        </w:rPr>
      </w:pPr>
      <w:r>
        <w:rPr>
          <w:sz w:val="24"/>
          <w:szCs w:val="24"/>
        </w:rPr>
        <w:t>Jackie</w:t>
      </w:r>
    </w:p>
    <w:p w14:paraId="2CCA8413" w14:textId="20A073BA" w:rsidR="001C3D94" w:rsidRPr="002807C5" w:rsidRDefault="002807C5" w:rsidP="00CB7DC9">
      <w:pPr>
        <w:rPr>
          <w:i/>
          <w:iCs/>
          <w:sz w:val="24"/>
          <w:szCs w:val="24"/>
        </w:rPr>
      </w:pPr>
      <w:r w:rsidRPr="002807C5">
        <w:rPr>
          <w:i/>
          <w:iCs/>
          <w:sz w:val="24"/>
          <w:szCs w:val="24"/>
        </w:rPr>
        <w:t xml:space="preserve">Lien </w:t>
      </w:r>
      <w:proofErr w:type="spellStart"/>
      <w:r w:rsidRPr="002807C5">
        <w:rPr>
          <w:i/>
          <w:iCs/>
          <w:sz w:val="24"/>
          <w:szCs w:val="24"/>
        </w:rPr>
        <w:t>Wildemeersch</w:t>
      </w:r>
      <w:proofErr w:type="spellEnd"/>
      <w:r w:rsidRPr="002807C5">
        <w:rPr>
          <w:i/>
          <w:iCs/>
          <w:sz w:val="24"/>
          <w:szCs w:val="24"/>
        </w:rPr>
        <w:t xml:space="preserve"> en Theater </w:t>
      </w:r>
      <w:proofErr w:type="spellStart"/>
      <w:r w:rsidRPr="002807C5">
        <w:rPr>
          <w:i/>
          <w:iCs/>
          <w:sz w:val="24"/>
          <w:szCs w:val="24"/>
        </w:rPr>
        <w:t>Malpertuis</w:t>
      </w:r>
      <w:proofErr w:type="spellEnd"/>
      <w:r w:rsidR="002861AF">
        <w:rPr>
          <w:i/>
          <w:iCs/>
          <w:sz w:val="24"/>
          <w:szCs w:val="24"/>
        </w:rPr>
        <w:t xml:space="preserve"> - </w:t>
      </w:r>
      <w:r w:rsidR="007F21A3" w:rsidRPr="007F21A3">
        <w:rPr>
          <w:i/>
          <w:iCs/>
          <w:sz w:val="24"/>
          <w:szCs w:val="24"/>
        </w:rPr>
        <w:t>p. 46</w:t>
      </w:r>
    </w:p>
    <w:p w14:paraId="7ADE5CD3" w14:textId="77777777" w:rsidR="003A3306" w:rsidRDefault="003A3306" w:rsidP="003A3306">
      <w:pPr>
        <w:rPr>
          <w:sz w:val="24"/>
          <w:szCs w:val="24"/>
        </w:rPr>
      </w:pPr>
    </w:p>
    <w:p w14:paraId="5CC16EB0" w14:textId="77777777" w:rsidR="003A3306" w:rsidRDefault="003A3306" w:rsidP="003A3306">
      <w:pPr>
        <w:rPr>
          <w:sz w:val="24"/>
          <w:szCs w:val="24"/>
        </w:rPr>
      </w:pPr>
    </w:p>
    <w:p w14:paraId="0279B9B3" w14:textId="3D623029" w:rsidR="003A3306" w:rsidRDefault="003A3306" w:rsidP="003A33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Tupac</w:t>
      </w:r>
      <w:proofErr w:type="spellEnd"/>
    </w:p>
    <w:p w14:paraId="12D5B31D" w14:textId="0ED9ACF1" w:rsidR="003A3306" w:rsidRDefault="003A3306" w:rsidP="003A3306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Jr.cE.sA.r</w:t>
      </w:r>
      <w:proofErr w:type="spellEnd"/>
      <w:r>
        <w:rPr>
          <w:i/>
          <w:iCs/>
          <w:sz w:val="24"/>
          <w:szCs w:val="24"/>
        </w:rPr>
        <w:t xml:space="preserve">/KVS </w:t>
      </w:r>
      <w:r w:rsidR="0029248E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p. 46</w:t>
      </w:r>
    </w:p>
    <w:p w14:paraId="2B452406" w14:textId="77777777" w:rsidR="003A3306" w:rsidRPr="00935749" w:rsidRDefault="003A3306" w:rsidP="003A3306">
      <w:pPr>
        <w:rPr>
          <w:i/>
          <w:iCs/>
          <w:sz w:val="24"/>
          <w:szCs w:val="24"/>
        </w:rPr>
      </w:pPr>
    </w:p>
    <w:p w14:paraId="27540566" w14:textId="77777777" w:rsidR="003A3306" w:rsidRDefault="003A3306" w:rsidP="003A33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Elly</w:t>
      </w:r>
    </w:p>
    <w:p w14:paraId="5D5FE967" w14:textId="03E63965" w:rsidR="003A3306" w:rsidRDefault="003A3306" w:rsidP="003A33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TG Stan </w:t>
      </w:r>
      <w:r w:rsidR="00642903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p. 47</w:t>
      </w:r>
    </w:p>
    <w:p w14:paraId="1906551C" w14:textId="77777777" w:rsidR="003A3306" w:rsidRDefault="003A3306" w:rsidP="003A3306">
      <w:pPr>
        <w:rPr>
          <w:i/>
          <w:iCs/>
          <w:sz w:val="24"/>
          <w:szCs w:val="24"/>
        </w:rPr>
      </w:pPr>
    </w:p>
    <w:p w14:paraId="3B884C39" w14:textId="77777777" w:rsidR="003A3306" w:rsidRDefault="003A3306" w:rsidP="003A3306">
      <w:pPr>
        <w:rPr>
          <w:sz w:val="24"/>
          <w:szCs w:val="24"/>
        </w:rPr>
      </w:pPr>
      <w:r>
        <w:rPr>
          <w:sz w:val="24"/>
          <w:szCs w:val="24"/>
        </w:rPr>
        <w:t xml:space="preserve">Sartre en De </w:t>
      </w:r>
      <w:proofErr w:type="spellStart"/>
      <w:r>
        <w:rPr>
          <w:sz w:val="24"/>
          <w:szCs w:val="24"/>
        </w:rPr>
        <w:t>Beauvoir</w:t>
      </w:r>
      <w:proofErr w:type="spellEnd"/>
    </w:p>
    <w:p w14:paraId="76E1008B" w14:textId="26780F06" w:rsidR="003A3306" w:rsidRDefault="003A3306" w:rsidP="003A3306">
      <w:pPr>
        <w:rPr>
          <w:i/>
          <w:iCs/>
          <w:sz w:val="24"/>
          <w:szCs w:val="24"/>
        </w:rPr>
      </w:pPr>
      <w:r w:rsidRPr="00253EB1">
        <w:rPr>
          <w:i/>
          <w:iCs/>
          <w:sz w:val="24"/>
          <w:szCs w:val="24"/>
        </w:rPr>
        <w:t xml:space="preserve">Van </w:t>
      </w:r>
      <w:proofErr w:type="spellStart"/>
      <w:r w:rsidRPr="00253EB1">
        <w:rPr>
          <w:i/>
          <w:iCs/>
          <w:sz w:val="24"/>
          <w:szCs w:val="24"/>
        </w:rPr>
        <w:t>Brabandt</w:t>
      </w:r>
      <w:proofErr w:type="spellEnd"/>
      <w:r w:rsidRPr="00253EB1">
        <w:rPr>
          <w:i/>
          <w:iCs/>
          <w:sz w:val="24"/>
          <w:szCs w:val="24"/>
        </w:rPr>
        <w:t>/De Verwondering en Zuidelijk Toneel</w:t>
      </w:r>
      <w:r>
        <w:rPr>
          <w:i/>
          <w:iCs/>
          <w:sz w:val="24"/>
          <w:szCs w:val="24"/>
        </w:rPr>
        <w:t xml:space="preserve"> </w:t>
      </w:r>
      <w:r w:rsidR="00642903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p. 47</w:t>
      </w:r>
    </w:p>
    <w:p w14:paraId="19D6A6D7" w14:textId="77777777" w:rsidR="003A3306" w:rsidRPr="00253EB1" w:rsidRDefault="003A3306" w:rsidP="003A3306">
      <w:pPr>
        <w:rPr>
          <w:i/>
          <w:iCs/>
          <w:sz w:val="24"/>
          <w:szCs w:val="24"/>
        </w:rPr>
      </w:pPr>
    </w:p>
    <w:p w14:paraId="6B494086" w14:textId="085FC649" w:rsidR="001C3D94" w:rsidRDefault="001C3D94" w:rsidP="00CB7DC9">
      <w:pPr>
        <w:rPr>
          <w:sz w:val="24"/>
          <w:szCs w:val="24"/>
        </w:rPr>
      </w:pPr>
      <w:r>
        <w:rPr>
          <w:sz w:val="24"/>
          <w:szCs w:val="24"/>
        </w:rPr>
        <w:t xml:space="preserve">Long </w:t>
      </w:r>
      <w:proofErr w:type="spellStart"/>
      <w:r>
        <w:rPr>
          <w:sz w:val="24"/>
          <w:szCs w:val="24"/>
        </w:rPr>
        <w:t>day’s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</w:p>
    <w:p w14:paraId="7A24953C" w14:textId="4F5764FD" w:rsidR="001C3D94" w:rsidRDefault="00C33942" w:rsidP="00CB7DC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Van Kaam/</w:t>
      </w:r>
      <w:proofErr w:type="spellStart"/>
      <w:r>
        <w:rPr>
          <w:i/>
          <w:iCs/>
          <w:sz w:val="24"/>
          <w:szCs w:val="24"/>
        </w:rPr>
        <w:t>Jorgen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Cassier</w:t>
      </w:r>
      <w:proofErr w:type="spellEnd"/>
      <w:r>
        <w:rPr>
          <w:i/>
          <w:iCs/>
          <w:sz w:val="24"/>
          <w:szCs w:val="24"/>
        </w:rPr>
        <w:t>/</w:t>
      </w:r>
      <w:r w:rsidR="00D71847">
        <w:rPr>
          <w:i/>
          <w:iCs/>
          <w:sz w:val="24"/>
          <w:szCs w:val="24"/>
        </w:rPr>
        <w:t>Zuidpool</w:t>
      </w:r>
      <w:r w:rsidR="007F21A3">
        <w:rPr>
          <w:i/>
          <w:iCs/>
          <w:sz w:val="24"/>
          <w:szCs w:val="24"/>
        </w:rPr>
        <w:t xml:space="preserve"> - </w:t>
      </w:r>
      <w:r w:rsidR="00CA6494" w:rsidRPr="00CA6494">
        <w:rPr>
          <w:i/>
          <w:iCs/>
          <w:sz w:val="24"/>
          <w:szCs w:val="24"/>
        </w:rPr>
        <w:t>p. 54</w:t>
      </w:r>
    </w:p>
    <w:p w14:paraId="08CA37F9" w14:textId="77777777" w:rsidR="00D71847" w:rsidRPr="002807C5" w:rsidRDefault="00D71847" w:rsidP="00CB7DC9">
      <w:pPr>
        <w:rPr>
          <w:i/>
          <w:iCs/>
          <w:sz w:val="24"/>
          <w:szCs w:val="24"/>
        </w:rPr>
      </w:pPr>
    </w:p>
    <w:p w14:paraId="45B7FFF1" w14:textId="1841C74E" w:rsidR="001C3D94" w:rsidRDefault="001C3D94" w:rsidP="00CB7DC9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Gena</w:t>
      </w:r>
    </w:p>
    <w:p w14:paraId="264FF2FA" w14:textId="19A0235D" w:rsidR="001C3D94" w:rsidRDefault="00D71847" w:rsidP="00CB7DC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Wunderbaum</w:t>
      </w:r>
      <w:proofErr w:type="spellEnd"/>
      <w:r w:rsidR="00B826E7">
        <w:rPr>
          <w:i/>
          <w:iCs/>
          <w:sz w:val="24"/>
          <w:szCs w:val="24"/>
        </w:rPr>
        <w:t xml:space="preserve"> - </w:t>
      </w:r>
      <w:r w:rsidR="00B826E7" w:rsidRPr="00B826E7">
        <w:rPr>
          <w:i/>
          <w:iCs/>
          <w:sz w:val="24"/>
          <w:szCs w:val="24"/>
        </w:rPr>
        <w:t>p. 61</w:t>
      </w:r>
    </w:p>
    <w:p w14:paraId="4453E1D2" w14:textId="77777777" w:rsidR="00D71847" w:rsidRPr="00D71847" w:rsidRDefault="00D71847" w:rsidP="00CB7DC9">
      <w:pPr>
        <w:rPr>
          <w:i/>
          <w:iCs/>
          <w:sz w:val="24"/>
          <w:szCs w:val="24"/>
        </w:rPr>
      </w:pPr>
    </w:p>
    <w:p w14:paraId="38EF62C7" w14:textId="77777777" w:rsidR="008A7302" w:rsidRPr="008A7302" w:rsidRDefault="008A7302" w:rsidP="00CB7DC9">
      <w:pPr>
        <w:rPr>
          <w:i/>
          <w:iCs/>
          <w:sz w:val="24"/>
          <w:szCs w:val="24"/>
        </w:rPr>
      </w:pPr>
    </w:p>
    <w:p w14:paraId="3B3EA40C" w14:textId="77777777" w:rsidR="00253EB1" w:rsidRDefault="00253EB1" w:rsidP="00CB7DC9">
      <w:pPr>
        <w:rPr>
          <w:sz w:val="24"/>
          <w:szCs w:val="24"/>
        </w:rPr>
      </w:pPr>
    </w:p>
    <w:p w14:paraId="27687301" w14:textId="77777777" w:rsidR="003A3306" w:rsidRPr="00AF5ACC" w:rsidRDefault="003A3306">
      <w:pPr>
        <w:rPr>
          <w:i/>
          <w:iCs/>
          <w:sz w:val="24"/>
          <w:szCs w:val="24"/>
        </w:rPr>
      </w:pPr>
    </w:p>
    <w:sectPr w:rsidR="003A3306" w:rsidRPr="00AF5ACC" w:rsidSect="00F0037C">
      <w:headerReference w:type="default" r:id="rId17"/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AB29" w14:textId="77777777" w:rsidR="00E91ED9" w:rsidRDefault="00E91ED9" w:rsidP="000830E2">
      <w:r>
        <w:separator/>
      </w:r>
    </w:p>
  </w:endnote>
  <w:endnote w:type="continuationSeparator" w:id="0">
    <w:p w14:paraId="7F83DD45" w14:textId="77777777" w:rsidR="00E91ED9" w:rsidRDefault="00E91ED9" w:rsidP="000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Bln">
    <w:panose1 w:val="020B0003040202020003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EE78" w14:textId="77777777" w:rsidR="00E91ED9" w:rsidRDefault="00E91ED9" w:rsidP="000830E2">
      <w:r>
        <w:separator/>
      </w:r>
    </w:p>
  </w:footnote>
  <w:footnote w:type="continuationSeparator" w:id="0">
    <w:p w14:paraId="6774C9D0" w14:textId="77777777" w:rsidR="00E91ED9" w:rsidRDefault="00E91ED9" w:rsidP="0008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6958" w14:textId="74D66EBB" w:rsidR="0033627B" w:rsidRPr="00BF4FBC" w:rsidRDefault="00E91ED9">
    <w:pPr>
      <w:pStyle w:val="Koptekst"/>
      <w:rPr>
        <w:rFonts w:ascii="Fakt Bln" w:hAnsi="Fakt Bln"/>
      </w:rPr>
    </w:pPr>
    <w:sdt>
      <w:sdtPr>
        <w:id w:val="12806031"/>
        <w:docPartObj>
          <w:docPartGallery w:val="Page Numbers (Margins)"/>
          <w:docPartUnique/>
        </w:docPartObj>
      </w:sdtPr>
      <w:sdtEndPr/>
      <w:sdtContent>
        <w:r w:rsidR="00B7369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336EC0C" wp14:editId="655479E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8307545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0717A1F" w14:textId="77777777" w:rsidR="0033627B" w:rsidRDefault="00B7369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483CB1" w:rsidRPr="00483CB1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36EC0C"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8307545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0717A1F" w14:textId="77777777" w:rsidR="0033627B" w:rsidRDefault="00B73691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483CB1" w:rsidRPr="00483CB1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3627B">
      <w:t xml:space="preserve">   </w:t>
    </w:r>
    <w:r w:rsidR="0033627B">
      <w:rPr>
        <w:noProof/>
        <w:lang w:val="nl-BE" w:eastAsia="nl-BE"/>
      </w:rPr>
      <w:drawing>
        <wp:inline distT="0" distB="0" distL="0" distR="0" wp14:anchorId="6D0A2A99" wp14:editId="3A113029">
          <wp:extent cx="1381125" cy="787932"/>
          <wp:effectExtent l="19050" t="0" r="9525" b="0"/>
          <wp:docPr id="1" name="Afbeelding 1" descr="\\NTG-SRV1\Data\2. allemaal\2.9  logotheek\NTGent\logo 2018\NTGent_logo_black_2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G-SRV1\Data\2. allemaal\2.9  logotheek\NTGent\logo 2018\NTGent_logo_black_2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868" cy="79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27B">
      <w:t xml:space="preserve">                                                       </w:t>
    </w:r>
    <w:r w:rsidR="0033627B">
      <w:tab/>
    </w:r>
    <w:r w:rsidR="0033627B">
      <w:rPr>
        <w:rFonts w:ascii="Fakt Bln" w:hAnsi="Fakt Bln"/>
      </w:rPr>
      <w:t>PUBLIEKSWERKING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C56"/>
    <w:multiLevelType w:val="hybridMultilevel"/>
    <w:tmpl w:val="4BC2CC04"/>
    <w:lvl w:ilvl="0" w:tplc="9BDCF17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AD2"/>
    <w:multiLevelType w:val="hybridMultilevel"/>
    <w:tmpl w:val="C53AD7D4"/>
    <w:lvl w:ilvl="0" w:tplc="9BDCF17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490ECC"/>
    <w:multiLevelType w:val="hybridMultilevel"/>
    <w:tmpl w:val="A964DADA"/>
    <w:lvl w:ilvl="0" w:tplc="71822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0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8A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2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005DA"/>
    <w:multiLevelType w:val="hybridMultilevel"/>
    <w:tmpl w:val="9DD43E1A"/>
    <w:lvl w:ilvl="0" w:tplc="9BDCF1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338C"/>
    <w:multiLevelType w:val="hybridMultilevel"/>
    <w:tmpl w:val="9A5A1E9E"/>
    <w:lvl w:ilvl="0" w:tplc="EDE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4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C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C0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AF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CE1C68"/>
    <w:multiLevelType w:val="hybridMultilevel"/>
    <w:tmpl w:val="CBFAD9B6"/>
    <w:lvl w:ilvl="0" w:tplc="9BDCF1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198A"/>
    <w:multiLevelType w:val="hybridMultilevel"/>
    <w:tmpl w:val="8E96B8A8"/>
    <w:lvl w:ilvl="0" w:tplc="9BDCF1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46C3"/>
    <w:multiLevelType w:val="hybridMultilevel"/>
    <w:tmpl w:val="8084A8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421F"/>
    <w:multiLevelType w:val="hybridMultilevel"/>
    <w:tmpl w:val="A36AC828"/>
    <w:lvl w:ilvl="0" w:tplc="CCF8BC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E3A6A"/>
    <w:multiLevelType w:val="hybridMultilevel"/>
    <w:tmpl w:val="83548E98"/>
    <w:lvl w:ilvl="0" w:tplc="D100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2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8B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0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8544E1"/>
    <w:multiLevelType w:val="hybridMultilevel"/>
    <w:tmpl w:val="2E225994"/>
    <w:lvl w:ilvl="0" w:tplc="709C8ED0">
      <w:start w:val="1"/>
      <w:numFmt w:val="bullet"/>
      <w:lvlText w:val=""/>
      <w:lvlJc w:val="left"/>
      <w:pPr>
        <w:ind w:left="2055" w:hanging="360"/>
      </w:pPr>
      <w:rPr>
        <w:rFonts w:ascii="Symbol" w:eastAsia="Calibri" w:hAnsi="Symbol" w:cs="Times New Roman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1123AEA"/>
    <w:multiLevelType w:val="hybridMultilevel"/>
    <w:tmpl w:val="1BE8EC72"/>
    <w:lvl w:ilvl="0" w:tplc="051689E2">
      <w:start w:val="1"/>
      <w:numFmt w:val="bullet"/>
      <w:lvlText w:val=""/>
      <w:lvlJc w:val="left"/>
      <w:pPr>
        <w:ind w:left="2055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639B0915"/>
    <w:multiLevelType w:val="hybridMultilevel"/>
    <w:tmpl w:val="7D9653CA"/>
    <w:lvl w:ilvl="0" w:tplc="611607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A2238"/>
    <w:multiLevelType w:val="hybridMultilevel"/>
    <w:tmpl w:val="F5763D3A"/>
    <w:lvl w:ilvl="0" w:tplc="5A0E5C06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  <w:sz w:val="19"/>
        <w:szCs w:val="19"/>
      </w:rPr>
    </w:lvl>
    <w:lvl w:ilvl="1" w:tplc="0413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4" w15:restartNumberingAfterBreak="0">
    <w:nsid w:val="7D852614"/>
    <w:multiLevelType w:val="hybridMultilevel"/>
    <w:tmpl w:val="1258190E"/>
    <w:lvl w:ilvl="0" w:tplc="7E98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A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E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A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4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1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3813772">
    <w:abstractNumId w:val="1"/>
  </w:num>
  <w:num w:numId="2" w16cid:durableId="1075054598">
    <w:abstractNumId w:val="12"/>
  </w:num>
  <w:num w:numId="3" w16cid:durableId="697051416">
    <w:abstractNumId w:val="0"/>
  </w:num>
  <w:num w:numId="4" w16cid:durableId="455834231">
    <w:abstractNumId w:val="3"/>
  </w:num>
  <w:num w:numId="5" w16cid:durableId="1379009459">
    <w:abstractNumId w:val="13"/>
  </w:num>
  <w:num w:numId="6" w16cid:durableId="1070154976">
    <w:abstractNumId w:val="7"/>
  </w:num>
  <w:num w:numId="7" w16cid:durableId="1869101739">
    <w:abstractNumId w:val="8"/>
  </w:num>
  <w:num w:numId="8" w16cid:durableId="292367123">
    <w:abstractNumId w:val="6"/>
  </w:num>
  <w:num w:numId="9" w16cid:durableId="2039502898">
    <w:abstractNumId w:val="4"/>
  </w:num>
  <w:num w:numId="10" w16cid:durableId="396519657">
    <w:abstractNumId w:val="9"/>
  </w:num>
  <w:num w:numId="11" w16cid:durableId="1493792602">
    <w:abstractNumId w:val="2"/>
  </w:num>
  <w:num w:numId="12" w16cid:durableId="2101683639">
    <w:abstractNumId w:val="14"/>
  </w:num>
  <w:num w:numId="13" w16cid:durableId="2127965364">
    <w:abstractNumId w:val="10"/>
  </w:num>
  <w:num w:numId="14" w16cid:durableId="256645921">
    <w:abstractNumId w:val="11"/>
  </w:num>
  <w:num w:numId="15" w16cid:durableId="794180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94"/>
    <w:rsid w:val="000032F7"/>
    <w:rsid w:val="00011C36"/>
    <w:rsid w:val="00016D01"/>
    <w:rsid w:val="000217D1"/>
    <w:rsid w:val="00024CB0"/>
    <w:rsid w:val="00027A82"/>
    <w:rsid w:val="0003301F"/>
    <w:rsid w:val="0003453E"/>
    <w:rsid w:val="000440F1"/>
    <w:rsid w:val="00046EDF"/>
    <w:rsid w:val="00047218"/>
    <w:rsid w:val="00053CCE"/>
    <w:rsid w:val="00057C04"/>
    <w:rsid w:val="0006442B"/>
    <w:rsid w:val="00065B75"/>
    <w:rsid w:val="00077337"/>
    <w:rsid w:val="000830E2"/>
    <w:rsid w:val="00086715"/>
    <w:rsid w:val="00092F9F"/>
    <w:rsid w:val="00094F65"/>
    <w:rsid w:val="000A01B2"/>
    <w:rsid w:val="000A073A"/>
    <w:rsid w:val="000B39B0"/>
    <w:rsid w:val="000B684E"/>
    <w:rsid w:val="000B74CD"/>
    <w:rsid w:val="000C6AF0"/>
    <w:rsid w:val="000D0A19"/>
    <w:rsid w:val="000D4B3E"/>
    <w:rsid w:val="000D67BD"/>
    <w:rsid w:val="000E51FC"/>
    <w:rsid w:val="000E520E"/>
    <w:rsid w:val="000E6178"/>
    <w:rsid w:val="000E7A91"/>
    <w:rsid w:val="000E7B7B"/>
    <w:rsid w:val="0010771E"/>
    <w:rsid w:val="00107A09"/>
    <w:rsid w:val="00115726"/>
    <w:rsid w:val="00117B31"/>
    <w:rsid w:val="001233E2"/>
    <w:rsid w:val="00124B87"/>
    <w:rsid w:val="00125080"/>
    <w:rsid w:val="0013083A"/>
    <w:rsid w:val="00137605"/>
    <w:rsid w:val="0013779D"/>
    <w:rsid w:val="00140988"/>
    <w:rsid w:val="00144E85"/>
    <w:rsid w:val="00147E4E"/>
    <w:rsid w:val="00151FBF"/>
    <w:rsid w:val="00155136"/>
    <w:rsid w:val="00156942"/>
    <w:rsid w:val="00161503"/>
    <w:rsid w:val="00165798"/>
    <w:rsid w:val="00166267"/>
    <w:rsid w:val="00173B16"/>
    <w:rsid w:val="00175301"/>
    <w:rsid w:val="001800D7"/>
    <w:rsid w:val="0018170A"/>
    <w:rsid w:val="00181A75"/>
    <w:rsid w:val="00187240"/>
    <w:rsid w:val="00195FB4"/>
    <w:rsid w:val="00196DCA"/>
    <w:rsid w:val="001A56A9"/>
    <w:rsid w:val="001A7821"/>
    <w:rsid w:val="001B17BF"/>
    <w:rsid w:val="001B44E6"/>
    <w:rsid w:val="001B6FD8"/>
    <w:rsid w:val="001B7D38"/>
    <w:rsid w:val="001C3D94"/>
    <w:rsid w:val="001C6D08"/>
    <w:rsid w:val="001D087B"/>
    <w:rsid w:val="001D40B3"/>
    <w:rsid w:val="001D7159"/>
    <w:rsid w:val="001E4B0A"/>
    <w:rsid w:val="001F7A4F"/>
    <w:rsid w:val="00200391"/>
    <w:rsid w:val="00201AC8"/>
    <w:rsid w:val="00202269"/>
    <w:rsid w:val="00240B2D"/>
    <w:rsid w:val="002444F4"/>
    <w:rsid w:val="00253EB1"/>
    <w:rsid w:val="00263E60"/>
    <w:rsid w:val="002664C8"/>
    <w:rsid w:val="00273A06"/>
    <w:rsid w:val="002807C5"/>
    <w:rsid w:val="00282380"/>
    <w:rsid w:val="002861AF"/>
    <w:rsid w:val="0029248E"/>
    <w:rsid w:val="002A52B4"/>
    <w:rsid w:val="002A52FA"/>
    <w:rsid w:val="002A7F3E"/>
    <w:rsid w:val="002B186B"/>
    <w:rsid w:val="002B425B"/>
    <w:rsid w:val="002B4D16"/>
    <w:rsid w:val="002B6A00"/>
    <w:rsid w:val="002D06A2"/>
    <w:rsid w:val="002D22B4"/>
    <w:rsid w:val="002D67BB"/>
    <w:rsid w:val="002D6898"/>
    <w:rsid w:val="002E4DF8"/>
    <w:rsid w:val="002F3B56"/>
    <w:rsid w:val="002F704A"/>
    <w:rsid w:val="003003F6"/>
    <w:rsid w:val="003017E7"/>
    <w:rsid w:val="00302927"/>
    <w:rsid w:val="003103A1"/>
    <w:rsid w:val="00315BFD"/>
    <w:rsid w:val="00316625"/>
    <w:rsid w:val="003272B3"/>
    <w:rsid w:val="00332A11"/>
    <w:rsid w:val="00332C31"/>
    <w:rsid w:val="00332DED"/>
    <w:rsid w:val="003337E5"/>
    <w:rsid w:val="0033390D"/>
    <w:rsid w:val="0033627B"/>
    <w:rsid w:val="00343269"/>
    <w:rsid w:val="003449AF"/>
    <w:rsid w:val="00347E26"/>
    <w:rsid w:val="003500D2"/>
    <w:rsid w:val="00351A3D"/>
    <w:rsid w:val="003536F3"/>
    <w:rsid w:val="003651D5"/>
    <w:rsid w:val="0036651A"/>
    <w:rsid w:val="003750CF"/>
    <w:rsid w:val="00383037"/>
    <w:rsid w:val="00386061"/>
    <w:rsid w:val="003870E9"/>
    <w:rsid w:val="003905EA"/>
    <w:rsid w:val="00390F9A"/>
    <w:rsid w:val="003A004A"/>
    <w:rsid w:val="003A3306"/>
    <w:rsid w:val="003B0180"/>
    <w:rsid w:val="003C4085"/>
    <w:rsid w:val="003C44D4"/>
    <w:rsid w:val="003C4943"/>
    <w:rsid w:val="003C559D"/>
    <w:rsid w:val="003E11D3"/>
    <w:rsid w:val="003E365F"/>
    <w:rsid w:val="003E728E"/>
    <w:rsid w:val="003F0201"/>
    <w:rsid w:val="003F5104"/>
    <w:rsid w:val="00400292"/>
    <w:rsid w:val="00402094"/>
    <w:rsid w:val="00411005"/>
    <w:rsid w:val="00416551"/>
    <w:rsid w:val="00417186"/>
    <w:rsid w:val="00420C3F"/>
    <w:rsid w:val="00423049"/>
    <w:rsid w:val="00423504"/>
    <w:rsid w:val="00426C73"/>
    <w:rsid w:val="0042736D"/>
    <w:rsid w:val="00431ED8"/>
    <w:rsid w:val="00437D8B"/>
    <w:rsid w:val="00440B3C"/>
    <w:rsid w:val="00446918"/>
    <w:rsid w:val="0045117F"/>
    <w:rsid w:val="0045434D"/>
    <w:rsid w:val="004664E8"/>
    <w:rsid w:val="00466C01"/>
    <w:rsid w:val="00471E84"/>
    <w:rsid w:val="00472B7B"/>
    <w:rsid w:val="0047533C"/>
    <w:rsid w:val="00480567"/>
    <w:rsid w:val="00483CB1"/>
    <w:rsid w:val="00483DB5"/>
    <w:rsid w:val="004909AC"/>
    <w:rsid w:val="00494F4A"/>
    <w:rsid w:val="00497DC0"/>
    <w:rsid w:val="004B0812"/>
    <w:rsid w:val="004B2611"/>
    <w:rsid w:val="004B5E68"/>
    <w:rsid w:val="004D7CD2"/>
    <w:rsid w:val="004E1C52"/>
    <w:rsid w:val="004E27E4"/>
    <w:rsid w:val="004E4066"/>
    <w:rsid w:val="004E650A"/>
    <w:rsid w:val="004F5C8F"/>
    <w:rsid w:val="0050320E"/>
    <w:rsid w:val="005060C2"/>
    <w:rsid w:val="00506851"/>
    <w:rsid w:val="0051196C"/>
    <w:rsid w:val="0052097A"/>
    <w:rsid w:val="00522152"/>
    <w:rsid w:val="00531B39"/>
    <w:rsid w:val="00533D0B"/>
    <w:rsid w:val="0053585E"/>
    <w:rsid w:val="005375E7"/>
    <w:rsid w:val="005424DD"/>
    <w:rsid w:val="00545024"/>
    <w:rsid w:val="00545CF0"/>
    <w:rsid w:val="0054787D"/>
    <w:rsid w:val="005537C6"/>
    <w:rsid w:val="005549AB"/>
    <w:rsid w:val="0055758E"/>
    <w:rsid w:val="005603B7"/>
    <w:rsid w:val="005636AA"/>
    <w:rsid w:val="005637E5"/>
    <w:rsid w:val="005704E0"/>
    <w:rsid w:val="00571FB5"/>
    <w:rsid w:val="005772EA"/>
    <w:rsid w:val="005838DA"/>
    <w:rsid w:val="005950AB"/>
    <w:rsid w:val="00596DDF"/>
    <w:rsid w:val="005A070A"/>
    <w:rsid w:val="005A3CB7"/>
    <w:rsid w:val="005B2F85"/>
    <w:rsid w:val="005B79EA"/>
    <w:rsid w:val="005C1B1F"/>
    <w:rsid w:val="005D0945"/>
    <w:rsid w:val="005D0CB6"/>
    <w:rsid w:val="005E2278"/>
    <w:rsid w:val="005E2794"/>
    <w:rsid w:val="005E2F66"/>
    <w:rsid w:val="005E4204"/>
    <w:rsid w:val="005E50D6"/>
    <w:rsid w:val="005E6E1C"/>
    <w:rsid w:val="005F4BD8"/>
    <w:rsid w:val="005F5C16"/>
    <w:rsid w:val="005F5DE9"/>
    <w:rsid w:val="00600C77"/>
    <w:rsid w:val="006020A9"/>
    <w:rsid w:val="00603702"/>
    <w:rsid w:val="00604310"/>
    <w:rsid w:val="00605EBA"/>
    <w:rsid w:val="00620CC4"/>
    <w:rsid w:val="00621AA2"/>
    <w:rsid w:val="0062498F"/>
    <w:rsid w:val="006342F5"/>
    <w:rsid w:val="006346AE"/>
    <w:rsid w:val="00640788"/>
    <w:rsid w:val="00642903"/>
    <w:rsid w:val="00644255"/>
    <w:rsid w:val="00644999"/>
    <w:rsid w:val="0064733E"/>
    <w:rsid w:val="0065226C"/>
    <w:rsid w:val="0065271A"/>
    <w:rsid w:val="00655BC2"/>
    <w:rsid w:val="00657A5D"/>
    <w:rsid w:val="00661ECE"/>
    <w:rsid w:val="006653D3"/>
    <w:rsid w:val="00667ED1"/>
    <w:rsid w:val="00673963"/>
    <w:rsid w:val="006776F2"/>
    <w:rsid w:val="00683D66"/>
    <w:rsid w:val="00684C9B"/>
    <w:rsid w:val="00686FBD"/>
    <w:rsid w:val="006957D5"/>
    <w:rsid w:val="00695D26"/>
    <w:rsid w:val="00696890"/>
    <w:rsid w:val="006A3729"/>
    <w:rsid w:val="006A4119"/>
    <w:rsid w:val="006A433C"/>
    <w:rsid w:val="006A5E2B"/>
    <w:rsid w:val="006B6395"/>
    <w:rsid w:val="006B6940"/>
    <w:rsid w:val="006B7E60"/>
    <w:rsid w:val="006C7B84"/>
    <w:rsid w:val="006D396C"/>
    <w:rsid w:val="006F2EE4"/>
    <w:rsid w:val="006F62DC"/>
    <w:rsid w:val="006F643F"/>
    <w:rsid w:val="00700288"/>
    <w:rsid w:val="00702DF3"/>
    <w:rsid w:val="00703F83"/>
    <w:rsid w:val="007044ED"/>
    <w:rsid w:val="00706144"/>
    <w:rsid w:val="00712F73"/>
    <w:rsid w:val="00714A4F"/>
    <w:rsid w:val="00716238"/>
    <w:rsid w:val="00733E1C"/>
    <w:rsid w:val="007431B1"/>
    <w:rsid w:val="00745A65"/>
    <w:rsid w:val="00746380"/>
    <w:rsid w:val="007515D0"/>
    <w:rsid w:val="007532D1"/>
    <w:rsid w:val="00756602"/>
    <w:rsid w:val="0075681E"/>
    <w:rsid w:val="007719D3"/>
    <w:rsid w:val="0077533F"/>
    <w:rsid w:val="00787032"/>
    <w:rsid w:val="00790258"/>
    <w:rsid w:val="00792672"/>
    <w:rsid w:val="007A271F"/>
    <w:rsid w:val="007A5BC3"/>
    <w:rsid w:val="007B2D64"/>
    <w:rsid w:val="007B7573"/>
    <w:rsid w:val="007C65AD"/>
    <w:rsid w:val="007C66B6"/>
    <w:rsid w:val="007D1A67"/>
    <w:rsid w:val="007D279A"/>
    <w:rsid w:val="007E4CCA"/>
    <w:rsid w:val="007E6860"/>
    <w:rsid w:val="007E6C8F"/>
    <w:rsid w:val="007F21A3"/>
    <w:rsid w:val="007F289C"/>
    <w:rsid w:val="007F32E0"/>
    <w:rsid w:val="007F533B"/>
    <w:rsid w:val="007F6BC0"/>
    <w:rsid w:val="007F6F43"/>
    <w:rsid w:val="007F7243"/>
    <w:rsid w:val="00800C07"/>
    <w:rsid w:val="00802E5C"/>
    <w:rsid w:val="008036B1"/>
    <w:rsid w:val="0080399E"/>
    <w:rsid w:val="0080777B"/>
    <w:rsid w:val="00822D3A"/>
    <w:rsid w:val="008243F0"/>
    <w:rsid w:val="008256B2"/>
    <w:rsid w:val="008318BD"/>
    <w:rsid w:val="008329FC"/>
    <w:rsid w:val="00832ADA"/>
    <w:rsid w:val="00836CFC"/>
    <w:rsid w:val="00843628"/>
    <w:rsid w:val="0084651E"/>
    <w:rsid w:val="00851E1B"/>
    <w:rsid w:val="00853CD8"/>
    <w:rsid w:val="008615D7"/>
    <w:rsid w:val="00862566"/>
    <w:rsid w:val="008658E6"/>
    <w:rsid w:val="008715D8"/>
    <w:rsid w:val="00877878"/>
    <w:rsid w:val="008850F1"/>
    <w:rsid w:val="0088667A"/>
    <w:rsid w:val="0088672E"/>
    <w:rsid w:val="0089187D"/>
    <w:rsid w:val="0089465C"/>
    <w:rsid w:val="00894982"/>
    <w:rsid w:val="00896917"/>
    <w:rsid w:val="00897D49"/>
    <w:rsid w:val="008A0396"/>
    <w:rsid w:val="008A182B"/>
    <w:rsid w:val="008A3E73"/>
    <w:rsid w:val="008A679E"/>
    <w:rsid w:val="008A7302"/>
    <w:rsid w:val="008B26D8"/>
    <w:rsid w:val="008B4B77"/>
    <w:rsid w:val="008B4CF4"/>
    <w:rsid w:val="008B67B1"/>
    <w:rsid w:val="008B6D4E"/>
    <w:rsid w:val="008C2249"/>
    <w:rsid w:val="008C5275"/>
    <w:rsid w:val="008C5A71"/>
    <w:rsid w:val="008D0A01"/>
    <w:rsid w:val="008D341E"/>
    <w:rsid w:val="008E23F1"/>
    <w:rsid w:val="008E2725"/>
    <w:rsid w:val="008E3564"/>
    <w:rsid w:val="008E3BC4"/>
    <w:rsid w:val="008E4042"/>
    <w:rsid w:val="008E71EF"/>
    <w:rsid w:val="008F329E"/>
    <w:rsid w:val="008F55CE"/>
    <w:rsid w:val="00900CE3"/>
    <w:rsid w:val="00901409"/>
    <w:rsid w:val="00907540"/>
    <w:rsid w:val="009123CA"/>
    <w:rsid w:val="00912529"/>
    <w:rsid w:val="009205F7"/>
    <w:rsid w:val="00922328"/>
    <w:rsid w:val="0093256D"/>
    <w:rsid w:val="00935749"/>
    <w:rsid w:val="00936967"/>
    <w:rsid w:val="00941373"/>
    <w:rsid w:val="009430D5"/>
    <w:rsid w:val="00950D3A"/>
    <w:rsid w:val="009534AD"/>
    <w:rsid w:val="0095705B"/>
    <w:rsid w:val="00957649"/>
    <w:rsid w:val="009641A2"/>
    <w:rsid w:val="00972DAF"/>
    <w:rsid w:val="00975D87"/>
    <w:rsid w:val="00983299"/>
    <w:rsid w:val="009836E3"/>
    <w:rsid w:val="00985F55"/>
    <w:rsid w:val="00994331"/>
    <w:rsid w:val="009A2B40"/>
    <w:rsid w:val="009B03CF"/>
    <w:rsid w:val="009B0D64"/>
    <w:rsid w:val="009B11DD"/>
    <w:rsid w:val="009B18A7"/>
    <w:rsid w:val="009C6208"/>
    <w:rsid w:val="009D002B"/>
    <w:rsid w:val="009D36EE"/>
    <w:rsid w:val="009D4327"/>
    <w:rsid w:val="009D5C36"/>
    <w:rsid w:val="009D5C47"/>
    <w:rsid w:val="009D5EDB"/>
    <w:rsid w:val="009D67B6"/>
    <w:rsid w:val="009E2AFD"/>
    <w:rsid w:val="009E2E7F"/>
    <w:rsid w:val="009E3AC9"/>
    <w:rsid w:val="009E4475"/>
    <w:rsid w:val="009F3117"/>
    <w:rsid w:val="009F3761"/>
    <w:rsid w:val="00A02D37"/>
    <w:rsid w:val="00A03F04"/>
    <w:rsid w:val="00A060FF"/>
    <w:rsid w:val="00A06BEE"/>
    <w:rsid w:val="00A10418"/>
    <w:rsid w:val="00A13281"/>
    <w:rsid w:val="00A17BAF"/>
    <w:rsid w:val="00A2033F"/>
    <w:rsid w:val="00A327CA"/>
    <w:rsid w:val="00A33E52"/>
    <w:rsid w:val="00A34756"/>
    <w:rsid w:val="00A35BF5"/>
    <w:rsid w:val="00A3619F"/>
    <w:rsid w:val="00A413F1"/>
    <w:rsid w:val="00A41AB1"/>
    <w:rsid w:val="00A43382"/>
    <w:rsid w:val="00A507E1"/>
    <w:rsid w:val="00A64C33"/>
    <w:rsid w:val="00A65830"/>
    <w:rsid w:val="00A661A7"/>
    <w:rsid w:val="00A726B5"/>
    <w:rsid w:val="00A83012"/>
    <w:rsid w:val="00A839A6"/>
    <w:rsid w:val="00A87EDD"/>
    <w:rsid w:val="00A916D8"/>
    <w:rsid w:val="00A93E8D"/>
    <w:rsid w:val="00A942C7"/>
    <w:rsid w:val="00A95104"/>
    <w:rsid w:val="00A965D8"/>
    <w:rsid w:val="00AA19B1"/>
    <w:rsid w:val="00AA3EC4"/>
    <w:rsid w:val="00AB336E"/>
    <w:rsid w:val="00AB461F"/>
    <w:rsid w:val="00AB791E"/>
    <w:rsid w:val="00AB7B1D"/>
    <w:rsid w:val="00AC43CF"/>
    <w:rsid w:val="00AD26E3"/>
    <w:rsid w:val="00AD2FC7"/>
    <w:rsid w:val="00AE0A75"/>
    <w:rsid w:val="00AF32EE"/>
    <w:rsid w:val="00AF5ACC"/>
    <w:rsid w:val="00B02B5A"/>
    <w:rsid w:val="00B14C3A"/>
    <w:rsid w:val="00B16941"/>
    <w:rsid w:val="00B17783"/>
    <w:rsid w:val="00B20750"/>
    <w:rsid w:val="00B21168"/>
    <w:rsid w:val="00B22EF7"/>
    <w:rsid w:val="00B274C3"/>
    <w:rsid w:val="00B32621"/>
    <w:rsid w:val="00B35EAD"/>
    <w:rsid w:val="00B42F14"/>
    <w:rsid w:val="00B4384F"/>
    <w:rsid w:val="00B463AF"/>
    <w:rsid w:val="00B526C1"/>
    <w:rsid w:val="00B539A6"/>
    <w:rsid w:val="00B565AD"/>
    <w:rsid w:val="00B629CF"/>
    <w:rsid w:val="00B64FBD"/>
    <w:rsid w:val="00B652E9"/>
    <w:rsid w:val="00B73691"/>
    <w:rsid w:val="00B75E48"/>
    <w:rsid w:val="00B77A1A"/>
    <w:rsid w:val="00B8028B"/>
    <w:rsid w:val="00B826E7"/>
    <w:rsid w:val="00B857D6"/>
    <w:rsid w:val="00B952C5"/>
    <w:rsid w:val="00BA1252"/>
    <w:rsid w:val="00BA2A1E"/>
    <w:rsid w:val="00BA540B"/>
    <w:rsid w:val="00BA677F"/>
    <w:rsid w:val="00BB3F36"/>
    <w:rsid w:val="00BC4783"/>
    <w:rsid w:val="00BC5D07"/>
    <w:rsid w:val="00BC7F5F"/>
    <w:rsid w:val="00BD3AFB"/>
    <w:rsid w:val="00BD6B1F"/>
    <w:rsid w:val="00BD6F94"/>
    <w:rsid w:val="00BD7877"/>
    <w:rsid w:val="00BE6F9D"/>
    <w:rsid w:val="00BE7EC7"/>
    <w:rsid w:val="00BF13F7"/>
    <w:rsid w:val="00BF43CD"/>
    <w:rsid w:val="00BF4BF4"/>
    <w:rsid w:val="00BF4FBC"/>
    <w:rsid w:val="00BF64BC"/>
    <w:rsid w:val="00C06986"/>
    <w:rsid w:val="00C14DEF"/>
    <w:rsid w:val="00C23A39"/>
    <w:rsid w:val="00C248CA"/>
    <w:rsid w:val="00C33942"/>
    <w:rsid w:val="00C362F3"/>
    <w:rsid w:val="00C36311"/>
    <w:rsid w:val="00C53DB4"/>
    <w:rsid w:val="00C64F26"/>
    <w:rsid w:val="00C67E4D"/>
    <w:rsid w:val="00C73450"/>
    <w:rsid w:val="00C753E2"/>
    <w:rsid w:val="00C812FB"/>
    <w:rsid w:val="00C821F4"/>
    <w:rsid w:val="00C85EF3"/>
    <w:rsid w:val="00C90CD6"/>
    <w:rsid w:val="00C97468"/>
    <w:rsid w:val="00CA1975"/>
    <w:rsid w:val="00CA2FA2"/>
    <w:rsid w:val="00CA6494"/>
    <w:rsid w:val="00CA709A"/>
    <w:rsid w:val="00CB07CF"/>
    <w:rsid w:val="00CB4879"/>
    <w:rsid w:val="00CB72A0"/>
    <w:rsid w:val="00CB7DC9"/>
    <w:rsid w:val="00CC1951"/>
    <w:rsid w:val="00CC624A"/>
    <w:rsid w:val="00CC62F6"/>
    <w:rsid w:val="00CD1B1B"/>
    <w:rsid w:val="00CD276C"/>
    <w:rsid w:val="00CD5458"/>
    <w:rsid w:val="00CD68B9"/>
    <w:rsid w:val="00CE2477"/>
    <w:rsid w:val="00CE3EB8"/>
    <w:rsid w:val="00CE6872"/>
    <w:rsid w:val="00CF6715"/>
    <w:rsid w:val="00D02801"/>
    <w:rsid w:val="00D04576"/>
    <w:rsid w:val="00D06849"/>
    <w:rsid w:val="00D110EB"/>
    <w:rsid w:val="00D13A0F"/>
    <w:rsid w:val="00D172B1"/>
    <w:rsid w:val="00D21E49"/>
    <w:rsid w:val="00D246C8"/>
    <w:rsid w:val="00D26439"/>
    <w:rsid w:val="00D3046B"/>
    <w:rsid w:val="00D3362E"/>
    <w:rsid w:val="00D4198D"/>
    <w:rsid w:val="00D515AD"/>
    <w:rsid w:val="00D51E9F"/>
    <w:rsid w:val="00D53870"/>
    <w:rsid w:val="00D66D91"/>
    <w:rsid w:val="00D71847"/>
    <w:rsid w:val="00D776B0"/>
    <w:rsid w:val="00D8215B"/>
    <w:rsid w:val="00D86F14"/>
    <w:rsid w:val="00DA1BAB"/>
    <w:rsid w:val="00DA326C"/>
    <w:rsid w:val="00DA44AE"/>
    <w:rsid w:val="00DB3E82"/>
    <w:rsid w:val="00DC3E9A"/>
    <w:rsid w:val="00DC66F2"/>
    <w:rsid w:val="00DC7789"/>
    <w:rsid w:val="00DD523E"/>
    <w:rsid w:val="00DD6CEB"/>
    <w:rsid w:val="00DE3B7E"/>
    <w:rsid w:val="00DE4C71"/>
    <w:rsid w:val="00E13AA1"/>
    <w:rsid w:val="00E14C00"/>
    <w:rsid w:val="00E21E81"/>
    <w:rsid w:val="00E2565D"/>
    <w:rsid w:val="00E2669F"/>
    <w:rsid w:val="00E27E6F"/>
    <w:rsid w:val="00E309FE"/>
    <w:rsid w:val="00E37D21"/>
    <w:rsid w:val="00E437B2"/>
    <w:rsid w:val="00E449DC"/>
    <w:rsid w:val="00E517AB"/>
    <w:rsid w:val="00E52983"/>
    <w:rsid w:val="00E54B96"/>
    <w:rsid w:val="00E5768B"/>
    <w:rsid w:val="00E6333D"/>
    <w:rsid w:val="00E643BB"/>
    <w:rsid w:val="00E71577"/>
    <w:rsid w:val="00E8135A"/>
    <w:rsid w:val="00E854BE"/>
    <w:rsid w:val="00E86004"/>
    <w:rsid w:val="00E87A6F"/>
    <w:rsid w:val="00E91DDF"/>
    <w:rsid w:val="00E91ED9"/>
    <w:rsid w:val="00E93B14"/>
    <w:rsid w:val="00E97A11"/>
    <w:rsid w:val="00EA0D05"/>
    <w:rsid w:val="00EA1B80"/>
    <w:rsid w:val="00EA1E87"/>
    <w:rsid w:val="00EA35AF"/>
    <w:rsid w:val="00EA67B5"/>
    <w:rsid w:val="00EB2DEC"/>
    <w:rsid w:val="00EC1945"/>
    <w:rsid w:val="00EC7142"/>
    <w:rsid w:val="00ED69EF"/>
    <w:rsid w:val="00EE0C2A"/>
    <w:rsid w:val="00EE7027"/>
    <w:rsid w:val="00EF045B"/>
    <w:rsid w:val="00EF30B0"/>
    <w:rsid w:val="00EF5C36"/>
    <w:rsid w:val="00F0037C"/>
    <w:rsid w:val="00F012F8"/>
    <w:rsid w:val="00F014EC"/>
    <w:rsid w:val="00F022DA"/>
    <w:rsid w:val="00F026D5"/>
    <w:rsid w:val="00F04507"/>
    <w:rsid w:val="00F10473"/>
    <w:rsid w:val="00F11025"/>
    <w:rsid w:val="00F201BC"/>
    <w:rsid w:val="00F30EC5"/>
    <w:rsid w:val="00F3199D"/>
    <w:rsid w:val="00F339AF"/>
    <w:rsid w:val="00F33B58"/>
    <w:rsid w:val="00F40D69"/>
    <w:rsid w:val="00F45482"/>
    <w:rsid w:val="00F5050C"/>
    <w:rsid w:val="00F50657"/>
    <w:rsid w:val="00F5347F"/>
    <w:rsid w:val="00F600F5"/>
    <w:rsid w:val="00F656E1"/>
    <w:rsid w:val="00F67856"/>
    <w:rsid w:val="00F723C2"/>
    <w:rsid w:val="00F75532"/>
    <w:rsid w:val="00F80E08"/>
    <w:rsid w:val="00F81328"/>
    <w:rsid w:val="00F840B7"/>
    <w:rsid w:val="00F92358"/>
    <w:rsid w:val="00FA120B"/>
    <w:rsid w:val="00FA3A35"/>
    <w:rsid w:val="00FA79B0"/>
    <w:rsid w:val="00FB408C"/>
    <w:rsid w:val="00FC41EA"/>
    <w:rsid w:val="00FC50E8"/>
    <w:rsid w:val="00FC53BA"/>
    <w:rsid w:val="00FC6804"/>
    <w:rsid w:val="00FC71A9"/>
    <w:rsid w:val="00FD1102"/>
    <w:rsid w:val="00FD1D23"/>
    <w:rsid w:val="00FD20E4"/>
    <w:rsid w:val="00FD3A1E"/>
    <w:rsid w:val="00FD4078"/>
    <w:rsid w:val="00FD578A"/>
    <w:rsid w:val="00FD7C95"/>
    <w:rsid w:val="2B6DC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D3A45"/>
  <w15:docId w15:val="{AD67436A-2C75-438E-92BB-9BC8180B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DEF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14D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D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D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4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14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14DEF"/>
    <w:rPr>
      <w:rFonts w:ascii="Cambria" w:eastAsia="Times New Roman" w:hAnsi="Cambria" w:cs="Times New Roman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5E2794"/>
    <w:pPr>
      <w:ind w:left="720"/>
      <w:contextualSpacing/>
    </w:pPr>
  </w:style>
  <w:style w:type="table" w:styleId="Tabelraster">
    <w:name w:val="Table Grid"/>
    <w:basedOn w:val="Standaardtabel"/>
    <w:uiPriority w:val="59"/>
    <w:rsid w:val="00FA1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D2643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30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30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83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30E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0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0E2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10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7E6F"/>
    <w:rPr>
      <w:color w:val="800080" w:themeColor="followedHyperlink"/>
      <w:u w:val="single"/>
    </w:rPr>
  </w:style>
  <w:style w:type="paragraph" w:customStyle="1" w:styleId="paragraph">
    <w:name w:val="paragraph"/>
    <w:basedOn w:val="Standaard"/>
    <w:rsid w:val="008A67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A679E"/>
  </w:style>
  <w:style w:type="character" w:customStyle="1" w:styleId="eop">
    <w:name w:val="eop"/>
    <w:basedOn w:val="Standaardalinea-lettertype"/>
    <w:rsid w:val="008A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5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9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9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0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2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0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2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6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7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0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4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9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3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5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3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ekswerking@ntgent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ekswerking@ntgent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rk.crommelinck@ntgent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ekswerking@ntgent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tgent.be/nl/publiekswerking/ontmoet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tgent.be/nl/publiekswerking/productie-omka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11EA8FE4BA4095633ECAC2C6E104" ma:contentTypeVersion="9" ma:contentTypeDescription="Create a new document." ma:contentTypeScope="" ma:versionID="c44af7a0cdbfba9f261ec4a7e8621cbf">
  <xsd:schema xmlns:xsd="http://www.w3.org/2001/XMLSchema" xmlns:xs="http://www.w3.org/2001/XMLSchema" xmlns:p="http://schemas.microsoft.com/office/2006/metadata/properties" xmlns:ns2="f6c6d1df-c278-4ddf-8ef1-0801f442ff4e" xmlns:ns3="ac513874-dd8b-4815-b70b-7187d72a352c" targetNamespace="http://schemas.microsoft.com/office/2006/metadata/properties" ma:root="true" ma:fieldsID="4b562f52ab98be4017cc553eab5dd20c" ns2:_="" ns3:_="">
    <xsd:import namespace="f6c6d1df-c278-4ddf-8ef1-0801f442ff4e"/>
    <xsd:import namespace="ac513874-dd8b-4815-b70b-7187d72a352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Type_x0020_Docu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d1df-c278-4ddf-8ef1-0801f442ff4e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Type_x0020_Document" ma:index="9" nillable="true" ma:displayName="Type Document" ma:format="Dropdown" ma:internalName="Type_x0020_Document">
      <xsd:simpleType>
        <xsd:restriction base="dms:Choice">
          <xsd:enumeration value="Aantallen"/>
          <xsd:enumeration value="Groepen"/>
          <xsd:enumeration value="Schole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13874-dd8b-4815-b70b-7187d72a3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f6c6d1df-c278-4ddf-8ef1-0801f442ff4e">Scholen</Type_x0020_Document>
    <Tags xmlns="f6c6d1df-c278-4ddf-8ef1-0801f442ff4e">Seizoenspresentatie scholen 19-20</Tags>
    <SharedWithUsers xmlns="ac513874-dd8b-4815-b70b-7187d72a352c">
      <UserInfo>
        <DisplayName>Nele Buyst</DisplayName>
        <AccountId>20</AccountId>
        <AccountType/>
      </UserInfo>
      <UserInfo>
        <DisplayName>Dirk Crommelinck</DisplayName>
        <AccountId>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A9A0-14D4-4EDD-B9E2-53C8F242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d1df-c278-4ddf-8ef1-0801f442ff4e"/>
    <ds:schemaRef ds:uri="ac513874-dd8b-4815-b70b-7187d72a3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614B3-9D0E-4EBC-A2A2-A2DA5FBC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A9237-47F3-46D3-AFCF-D5E6B3B989DA}">
  <ds:schemaRefs>
    <ds:schemaRef ds:uri="http://schemas.microsoft.com/office/2006/metadata/properties"/>
    <ds:schemaRef ds:uri="http://schemas.microsoft.com/office/infopath/2007/PartnerControls"/>
    <ds:schemaRef ds:uri="f6c6d1df-c278-4ddf-8ef1-0801f442ff4e"/>
    <ds:schemaRef ds:uri="ac513874-dd8b-4815-b70b-7187d72a352c"/>
  </ds:schemaRefs>
</ds:datastoreItem>
</file>

<file path=customXml/itemProps4.xml><?xml version="1.0" encoding="utf-8"?>
<ds:datastoreItem xmlns:ds="http://schemas.openxmlformats.org/officeDocument/2006/customXml" ds:itemID="{012CC6F3-CB49-4B07-88A3-5AFA2B0F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NTGent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stagepw</dc:creator>
  <cp:lastModifiedBy>Saartje Cauwenbergh</cp:lastModifiedBy>
  <cp:revision>2</cp:revision>
  <cp:lastPrinted>2022-05-30T09:50:00Z</cp:lastPrinted>
  <dcterms:created xsi:type="dcterms:W3CDTF">2022-05-30T14:47:00Z</dcterms:created>
  <dcterms:modified xsi:type="dcterms:W3CDTF">2022-05-30T14:47:00Z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0x01010022E811EA8FE4BA4095633ECAC2C6E104</vt:lpwstr>
  </property>
</Properties>
</file>